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</w:p>
    <w:p>
      <w:pPr>
        <w:spacing w:line="720" w:lineRule="exact"/>
        <w:jc w:val="center"/>
        <w:rPr>
          <w:rFonts w:ascii="Times New Roman" w:hAnsi="Times New Roman" w:eastAsia="方正小标宋简体" w:cs="Times New Roman"/>
          <w:sz w:val="44"/>
          <w:szCs w:val="36"/>
        </w:rPr>
      </w:pPr>
      <w:r>
        <w:rPr>
          <w:rFonts w:ascii="Times New Roman" w:hAnsi="Times New Roman" w:eastAsia="方正小标宋简体" w:cs="Times New Roman"/>
          <w:sz w:val="44"/>
          <w:szCs w:val="36"/>
        </w:rPr>
        <w:t>个人承诺书</w:t>
      </w:r>
    </w:p>
    <w:p>
      <w:pPr>
        <w:spacing w:line="540" w:lineRule="exact"/>
        <w:ind w:left="1676" w:leftChars="284" w:hanging="1080" w:hangingChars="300"/>
        <w:jc w:val="center"/>
        <w:rPr>
          <w:rFonts w:ascii="Times New Roman" w:hAnsi="Times New Roman" w:eastAsia="楷体_GB2312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本人姓名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，报考岗位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，最高学历对应专业代码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1.已仔细阅读《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安陆市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事业单位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" w:cs="Times New Roman"/>
          <w:sz w:val="32"/>
          <w:szCs w:val="32"/>
        </w:rPr>
        <w:t>年统一公开招聘工作人员公告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》，了解相关政策并知悉《事业单位公开招聘违纪违规行为处理规定》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2.诚信报名，如实填写报名信息，不虚报、瞒报，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提供的证明材料真实、准确、有效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，具有报考岗位要求的学历、资格条件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3.诚信考试，遵守考试纪律，服从考试安排，不舞弊或协助他人舞弊</w:t>
      </w:r>
      <w:r>
        <w:rPr>
          <w:rFonts w:hint="eastAsia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本人与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报考单位（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系统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是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t>否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eastAsia="zh-CN"/>
        </w:rPr>
        <w:sym w:font="Wingdings 2" w:char="00A3"/>
      </w:r>
      <w:r>
        <w:rPr>
          <w:rFonts w:hint="default" w:ascii="Times New Roman" w:hAnsi="Times New Roman" w:eastAsia="仿宋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存在亲属关系，不存在“托情打招呼”行为（若存在，需单独书面报告亲属关系情况）</w:t>
      </w:r>
      <w:r>
        <w:rPr>
          <w:rFonts w:hint="default" w:ascii="Times New Roman" w:hAnsi="Times New Roman" w:eastAsia="仿宋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对因提供有关材料信息不实、违反有关纪律规定和以上承诺所造成的后果，本人自愿承担相应责任。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zN2Q3ZTBhYzVhODA1ODllMGE1MzBkM2JkN2IyZDAifQ=="/>
    <w:docVar w:name="KSO_WPS_MARK_KEY" w:val="f27851e8-a131-4f43-ba44-ae5bef2b680d"/>
  </w:docVars>
  <w:rsids>
    <w:rsidRoot w:val="732C2C72"/>
    <w:rsid w:val="028F658A"/>
    <w:rsid w:val="109836DE"/>
    <w:rsid w:val="181406E0"/>
    <w:rsid w:val="732C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314</Characters>
  <Lines>0</Lines>
  <Paragraphs>0</Paragraphs>
  <TotalTime>4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2024-11-19T01:16:00Z</dcterms:created>
  <dc:creator>75560</dc:creator>
  <cp:lastModifiedBy>Administrator</cp:lastModifiedBy>
  <dcterms:modified xsi:type="dcterms:W3CDTF">2025-05-08T10:13:15Z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F6924A187BC74287A8944E566854E7D7_11</vt:lpwstr>
  </property>
  <property fmtid="{D5CDD505-2E9C-101B-9397-08002B2CF9AE}" pid="4" name="KSOTemplateDocerSaveRecord">
    <vt:lpwstr>eyJoZGlkIjoiZGNlMDlkY2MxZTY0YzJiMmMzMThkYzc2ZDRhZGE1NzIiLCJ1c2VySWQiOiIzNjAwODU1NzYifQ==</vt:lpwstr>
  </property>
</Properties>
</file>