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hint="default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新疆双河国农食品有限公司副总经理</w:t>
      </w:r>
      <w:r>
        <w:rPr>
          <w:rFonts w:hint="eastAsia" w:ascii="方正小标宋简体" w:hAnsi="方正小标宋简体" w:eastAsia="方正小标宋简体"/>
          <w:b w:val="0"/>
          <w:w w:val="100"/>
          <w:sz w:val="36"/>
          <w:lang w:eastAsia="zh-CN"/>
        </w:rPr>
        <w:t>岗位职责及任职资格</w:t>
      </w:r>
    </w:p>
    <w:tbl>
      <w:tblPr>
        <w:tblStyle w:val="6"/>
        <w:tblW w:w="138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915"/>
        <w:gridCol w:w="3315"/>
        <w:gridCol w:w="7453"/>
        <w:gridCol w:w="660"/>
        <w:gridCol w:w="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岗位主要职责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highlight w:val="none"/>
                <w:lang w:eastAsia="zh-CN"/>
              </w:rPr>
              <w:t>任职资格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生产部  副部长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1986"/>
              </w:tabs>
              <w:bidi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负责协助部长统筹生猪屠宰全流程管理，包括生产计划制定、工艺优化、质量与成本控制、设备维护及团队协调，确保屠宰作业符合卫生安全标准及环保法规。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  <w:t>大专及以上学历，年龄45岁以下，政治面貌不限；具备3年以上屠宰行业经验，熟悉HACCP/ISO体系及精益管理工具，能高效调配资源、处理突发问题，适应车间环境并保障生产目标达成。工作认真严谨，责任心强，具备高度的敬业精神和团队协作能力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b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1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销售部  副部长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1986"/>
              </w:tabs>
              <w:bidi w:val="0"/>
              <w:jc w:val="left"/>
              <w:rPr>
                <w:rFonts w:hint="eastAsia" w:cs="Times New Roman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lang w:val="en-US" w:eastAsia="zh-CN"/>
              </w:rPr>
              <w:t>协助部长制定并落实销售策略，统筹客户开发、渠道维护及订单管理，协调生产与物流保障产品供应，监控市场动态与竞品信息，优化定价与促销方案，推动团队完成营收及回款目标。</w:t>
            </w:r>
          </w:p>
        </w:tc>
        <w:tc>
          <w:tcPr>
            <w:tcW w:w="7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w w:val="100"/>
                <w:sz w:val="22"/>
                <w:szCs w:val="22"/>
                <w:highlight w:val="none"/>
                <w:lang w:val="en-US" w:eastAsia="zh-CN"/>
              </w:rPr>
              <w:t>大专及以上学历，年龄45岁以下，政治面貌不限；具备3年以上快消或B2B行业销售管理经验，熟悉生鲜/肉类渠道资源，擅长数据分析、客户谈判及跨部门协作，能快速应对市场变化并提升品牌竞争力。工作认真严谨，责任心强，具备高度的敬业精神和团队协作能力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w w:val="100"/>
                <w:sz w:val="18"/>
                <w:szCs w:val="18"/>
                <w:lang w:eastAsia="zh-CN"/>
              </w:rPr>
            </w:pPr>
          </w:p>
        </w:tc>
      </w:tr>
    </w:tbl>
    <w:p>
      <w:pPr>
        <w:pStyle w:val="2"/>
        <w:rPr>
          <w:rStyle w:val="8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40" w:h="11907" w:orient="landscape"/>
          <w:pgMar w:top="1701" w:right="1440" w:bottom="1701" w:left="1440" w:header="851" w:footer="992" w:gutter="0"/>
          <w:lnNumType w:countBy="0"/>
          <w:cols w:space="425" w:num="1"/>
          <w:vAlign w:val="top"/>
          <w:docGrid w:linePitch="326" w:charSpace="0"/>
        </w:sectPr>
      </w:pPr>
    </w:p>
    <w:p>
      <w:pPr>
        <w:shd w:val="clear" w:color="auto" w:fill="FFFFFF"/>
        <w:spacing w:line="560" w:lineRule="exact"/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666666"/>
          <w:sz w:val="28"/>
          <w:szCs w:val="28"/>
          <w:shd w:val="clear" w:color="auto" w:fill="FFFFFF"/>
          <w:lang w:val="en-US" w:eastAsia="zh-CN"/>
        </w:rPr>
        <w:t>2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w w:val="100"/>
          <w:sz w:val="36"/>
          <w:lang w:val="en-US" w:eastAsia="zh-CN"/>
        </w:rPr>
        <w:t>新疆双河国农食品有限公司市场化招聘报名表</w:t>
      </w:r>
    </w:p>
    <w:p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6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部门+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婚育状况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9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7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详细</w:t>
            </w:r>
            <w:r>
              <w:rPr>
                <w:rFonts w:hint="eastAsia" w:ascii="楷体" w:eastAsia="楷体"/>
                <w:sz w:val="21"/>
              </w:rPr>
              <w:t>工作</w:t>
            </w: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  <w:r>
              <w:rPr>
                <w:rFonts w:hint="eastAsia" w:ascii="楷体" w:eastAsia="楷体"/>
                <w:sz w:val="21"/>
              </w:rPr>
              <w:t>历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9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近年主要工作业绩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2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自我评价与优势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atLeast"/>
          <w:jc w:val="center"/>
        </w:trPr>
        <w:tc>
          <w:tcPr>
            <w:tcW w:w="9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获奖情况</w:t>
            </w:r>
          </w:p>
        </w:tc>
        <w:tc>
          <w:tcPr>
            <w:tcW w:w="8522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>
      <w:pPr>
        <w:pStyle w:val="2"/>
        <w:rPr>
          <w:rStyle w:val="8"/>
          <w:rFonts w:ascii="仿宋_GB2312" w:hAnsi="仿宋_GB2312" w:eastAsia="仿宋_GB2312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TNkMzcwODYzOGM5MGYxNjBjMDJiZDRhMzE1ZjYifQ=="/>
    <w:docVar w:name="KSO_WPS_MARK_KEY" w:val="d93ea95c-cbb4-4139-b262-8e3d267d579a"/>
  </w:docVars>
  <w:rsids>
    <w:rsidRoot w:val="00F74E2A"/>
    <w:rsid w:val="00F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textAlignment w:val="baseline"/>
    </w:pPr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宋体"/>
      <w:kern w:val="2"/>
      <w:sz w:val="18"/>
      <w:szCs w:val="18"/>
      <w:lang w:val="en-US" w:eastAsia="zh-CN" w:bidi="ar-SA"/>
    </w:r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8">
    <w:name w:val="NormalCharacter"/>
    <w:link w:val="1"/>
    <w:qFormat/>
    <w:uiPriority w:val="0"/>
    <w:rPr>
      <w:rFonts w:ascii="宋体" w:hAnsi="Times New Roman" w:eastAsia="宋体" w:cstheme="minorBidi"/>
      <w:kern w:val="2"/>
      <w:sz w:val="24"/>
      <w:szCs w:val="21"/>
      <w:lang w:val="en-US" w:eastAsia="zh-CN" w:bidi="ar-SA"/>
    </w:rPr>
  </w:style>
  <w:style w:type="paragraph" w:customStyle="1" w:styleId="9">
    <w:name w:val="样式1"/>
    <w:basedOn w:val="5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2025-05-12T15:14:00Z</dcterms:created>
  <dc:creator>蔺涛</dc:creator>
  <cp:lastModifiedBy>蔺涛</cp:lastModifiedBy>
  <dcterms:modified xsi:type="dcterms:W3CDTF">2025-05-12T15:15:58Z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05F54CC414514BB8A0C0DEB5D1A3CCE4</vt:lpwstr>
  </property>
</Properties>
</file>