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04D6A">
      <w:pPr>
        <w:spacing w:line="560" w:lineRule="exact"/>
        <w:rPr>
          <w:rFonts w:ascii="仿宋_GB2312" w:eastAsia="仿宋_GB2312"/>
          <w:color w:val="000000"/>
          <w:sz w:val="32"/>
          <w:szCs w:val="32"/>
        </w:rPr>
      </w:pPr>
      <w:r>
        <w:rPr>
          <w:rFonts w:hint="eastAsia" w:ascii="仿宋_GB2312" w:eastAsia="仿宋_GB2312"/>
          <w:color w:val="000000"/>
          <w:sz w:val="32"/>
          <w:szCs w:val="32"/>
        </w:rPr>
        <w:t>附件1</w:t>
      </w:r>
    </w:p>
    <w:p w14:paraId="7CC8B3B7">
      <w:pPr>
        <w:spacing w:line="560" w:lineRule="exact"/>
        <w:jc w:val="center"/>
        <w:rPr>
          <w:rFonts w:hint="eastAsia" w:ascii="方正小标宋简体" w:hAnsi="方正小标宋简体" w:eastAsia="方正小标宋简体" w:cs="方正小标宋简体"/>
          <w:sz w:val="44"/>
          <w:szCs w:val="44"/>
        </w:rPr>
      </w:pPr>
    </w:p>
    <w:p w14:paraId="765A1E53">
      <w:pPr>
        <w:spacing w:line="560" w:lineRule="exact"/>
        <w:jc w:val="center"/>
        <w:rPr>
          <w:rFonts w:hint="eastAsia" w:ascii="方正小标宋简体" w:hAnsi="方正小标宋简体" w:eastAsia="方正小标宋简体" w:cs="方正小标宋简体"/>
          <w:sz w:val="44"/>
          <w:szCs w:val="44"/>
        </w:rPr>
      </w:pPr>
      <w:bookmarkStart w:id="0" w:name="OLE_LINK6"/>
      <w:bookmarkStart w:id="1" w:name="OLE_LINK1"/>
      <w:r>
        <w:rPr>
          <w:rFonts w:hint="eastAsia" w:ascii="方正小标宋简体" w:hAnsi="方正小标宋简体" w:eastAsia="方正小标宋简体" w:cs="方正小标宋简体"/>
          <w:sz w:val="44"/>
          <w:szCs w:val="44"/>
        </w:rPr>
        <w:t>浙江大下姜帮带科技有限公司副总经理兼杭州千岛湖大下姜振兴发展</w:t>
      </w:r>
    </w:p>
    <w:p w14:paraId="66A6F699">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有限公司副总经理招聘</w:t>
      </w:r>
      <w:bookmarkEnd w:id="0"/>
      <w:r>
        <w:rPr>
          <w:rFonts w:hint="eastAsia" w:ascii="方正小标宋简体" w:hAnsi="方正小标宋简体" w:eastAsia="方正小标宋简体" w:cs="方正小标宋简体"/>
          <w:sz w:val="44"/>
          <w:szCs w:val="44"/>
        </w:rPr>
        <w:t>计划表</w:t>
      </w:r>
      <w:bookmarkEnd w:id="1"/>
    </w:p>
    <w:p w14:paraId="0DF56C6C">
      <w:pPr>
        <w:spacing w:line="560" w:lineRule="exact"/>
        <w:rPr>
          <w:rFonts w:ascii="仿宋_GB2312" w:eastAsia="仿宋_GB2312"/>
          <w:color w:val="000000"/>
          <w:sz w:val="32"/>
          <w:szCs w:val="32"/>
        </w:rPr>
      </w:pPr>
    </w:p>
    <w:tbl>
      <w:tblPr>
        <w:tblStyle w:val="5"/>
        <w:tblW w:w="14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968"/>
        <w:gridCol w:w="892"/>
        <w:gridCol w:w="1615"/>
        <w:gridCol w:w="1100"/>
        <w:gridCol w:w="1100"/>
        <w:gridCol w:w="1376"/>
        <w:gridCol w:w="1573"/>
        <w:gridCol w:w="2615"/>
        <w:gridCol w:w="2044"/>
      </w:tblGrid>
      <w:tr w14:paraId="484C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253" w:type="dxa"/>
            <w:shd w:val="clear" w:color="auto" w:fill="auto"/>
            <w:vAlign w:val="center"/>
          </w:tcPr>
          <w:p w14:paraId="2A16378A">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岗位</w:t>
            </w:r>
          </w:p>
        </w:tc>
        <w:tc>
          <w:tcPr>
            <w:tcW w:w="968" w:type="dxa"/>
            <w:shd w:val="clear" w:color="auto" w:fill="auto"/>
            <w:vAlign w:val="center"/>
          </w:tcPr>
          <w:p w14:paraId="5F83EBF1">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招聘人数</w:t>
            </w:r>
          </w:p>
        </w:tc>
        <w:tc>
          <w:tcPr>
            <w:tcW w:w="892" w:type="dxa"/>
            <w:shd w:val="clear" w:color="auto" w:fill="auto"/>
            <w:vAlign w:val="center"/>
          </w:tcPr>
          <w:p w14:paraId="37F408AF">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性别要求</w:t>
            </w:r>
          </w:p>
        </w:tc>
        <w:tc>
          <w:tcPr>
            <w:tcW w:w="1615" w:type="dxa"/>
            <w:shd w:val="clear" w:color="auto" w:fill="auto"/>
            <w:vAlign w:val="center"/>
          </w:tcPr>
          <w:p w14:paraId="5DA7DDCB">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招聘范围</w:t>
            </w:r>
          </w:p>
        </w:tc>
        <w:tc>
          <w:tcPr>
            <w:tcW w:w="1100" w:type="dxa"/>
            <w:shd w:val="clear" w:color="auto" w:fill="auto"/>
            <w:vAlign w:val="center"/>
          </w:tcPr>
          <w:p w14:paraId="4B05AE3F">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学历</w:t>
            </w:r>
          </w:p>
        </w:tc>
        <w:tc>
          <w:tcPr>
            <w:tcW w:w="1100" w:type="dxa"/>
            <w:shd w:val="clear" w:color="auto" w:fill="auto"/>
            <w:vAlign w:val="center"/>
          </w:tcPr>
          <w:p w14:paraId="06AC0422">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学位</w:t>
            </w:r>
          </w:p>
        </w:tc>
        <w:tc>
          <w:tcPr>
            <w:tcW w:w="1376" w:type="dxa"/>
            <w:shd w:val="clear" w:color="auto" w:fill="auto"/>
            <w:vAlign w:val="center"/>
          </w:tcPr>
          <w:p w14:paraId="20571DD6">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年龄</w:t>
            </w:r>
          </w:p>
        </w:tc>
        <w:tc>
          <w:tcPr>
            <w:tcW w:w="1573" w:type="dxa"/>
            <w:shd w:val="clear" w:color="auto" w:fill="auto"/>
            <w:vAlign w:val="center"/>
          </w:tcPr>
          <w:p w14:paraId="7E90086E">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专业要求</w:t>
            </w:r>
          </w:p>
        </w:tc>
        <w:tc>
          <w:tcPr>
            <w:tcW w:w="2615" w:type="dxa"/>
            <w:shd w:val="clear" w:color="auto" w:fill="auto"/>
            <w:vAlign w:val="center"/>
          </w:tcPr>
          <w:p w14:paraId="2290097B">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任职要求</w:t>
            </w:r>
          </w:p>
        </w:tc>
        <w:tc>
          <w:tcPr>
            <w:tcW w:w="2044" w:type="dxa"/>
            <w:shd w:val="clear" w:color="auto" w:fill="auto"/>
            <w:vAlign w:val="center"/>
          </w:tcPr>
          <w:p w14:paraId="07858E84">
            <w:pPr>
              <w:spacing w:line="460" w:lineRule="exact"/>
              <w:jc w:val="center"/>
              <w:rPr>
                <w:rFonts w:hint="eastAsia" w:ascii="仿宋_GB2312" w:hAnsi="方正仿宋_GB2312" w:eastAsia="仿宋_GB2312" w:cs="方正仿宋_GB2312"/>
                <w:b/>
                <w:bCs/>
                <w:sz w:val="32"/>
                <w:szCs w:val="32"/>
              </w:rPr>
            </w:pPr>
            <w:r>
              <w:rPr>
                <w:rFonts w:hint="eastAsia" w:ascii="仿宋_GB2312" w:hAnsi="方正仿宋_GB2312" w:eastAsia="仿宋_GB2312" w:cs="方正仿宋_GB2312"/>
                <w:b/>
                <w:bCs/>
                <w:sz w:val="32"/>
                <w:szCs w:val="32"/>
              </w:rPr>
              <w:t>其他要求</w:t>
            </w:r>
          </w:p>
        </w:tc>
      </w:tr>
      <w:tr w14:paraId="1B4A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1253" w:type="dxa"/>
            <w:shd w:val="clear" w:color="auto" w:fill="auto"/>
            <w:vAlign w:val="center"/>
          </w:tcPr>
          <w:p w14:paraId="2FF2C741">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浙江大下姜帮带科技有限公司副总经理兼杭州千岛湖大下姜振兴发展有限公司副总经理</w:t>
            </w:r>
          </w:p>
        </w:tc>
        <w:tc>
          <w:tcPr>
            <w:tcW w:w="968" w:type="dxa"/>
            <w:shd w:val="clear" w:color="auto" w:fill="auto"/>
            <w:vAlign w:val="center"/>
          </w:tcPr>
          <w:p w14:paraId="3F77306B">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1</w:t>
            </w:r>
          </w:p>
        </w:tc>
        <w:tc>
          <w:tcPr>
            <w:tcW w:w="892" w:type="dxa"/>
            <w:shd w:val="clear" w:color="auto" w:fill="auto"/>
            <w:vAlign w:val="center"/>
          </w:tcPr>
          <w:p w14:paraId="61D1A9B1">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不限</w:t>
            </w:r>
          </w:p>
        </w:tc>
        <w:tc>
          <w:tcPr>
            <w:tcW w:w="1615" w:type="dxa"/>
            <w:shd w:val="clear" w:color="auto" w:fill="auto"/>
            <w:vAlign w:val="center"/>
          </w:tcPr>
          <w:p w14:paraId="0989B941">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杭州户籍或在杭州市境内工作的人员（在杭州缴纳社保3年及以上）</w:t>
            </w:r>
          </w:p>
        </w:tc>
        <w:tc>
          <w:tcPr>
            <w:tcW w:w="1100" w:type="dxa"/>
            <w:shd w:val="clear" w:color="auto" w:fill="auto"/>
            <w:vAlign w:val="center"/>
          </w:tcPr>
          <w:p w14:paraId="2856967D">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大专及以上</w:t>
            </w:r>
          </w:p>
        </w:tc>
        <w:tc>
          <w:tcPr>
            <w:tcW w:w="1100" w:type="dxa"/>
            <w:shd w:val="clear" w:color="auto" w:fill="auto"/>
            <w:vAlign w:val="center"/>
          </w:tcPr>
          <w:p w14:paraId="357C5564">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不限</w:t>
            </w:r>
          </w:p>
        </w:tc>
        <w:tc>
          <w:tcPr>
            <w:tcW w:w="1376" w:type="dxa"/>
            <w:shd w:val="clear" w:color="auto" w:fill="auto"/>
            <w:vAlign w:val="center"/>
          </w:tcPr>
          <w:p w14:paraId="58EA9303">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45周岁及以下（1979年5月15日以后出生）</w:t>
            </w:r>
          </w:p>
        </w:tc>
        <w:tc>
          <w:tcPr>
            <w:tcW w:w="1573" w:type="dxa"/>
            <w:shd w:val="clear" w:color="auto" w:fill="auto"/>
            <w:vAlign w:val="center"/>
          </w:tcPr>
          <w:p w14:paraId="4DDB6E61">
            <w:pPr>
              <w:spacing w:line="400" w:lineRule="exact"/>
              <w:jc w:val="center"/>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不限</w:t>
            </w:r>
          </w:p>
        </w:tc>
        <w:tc>
          <w:tcPr>
            <w:tcW w:w="2615" w:type="dxa"/>
            <w:shd w:val="clear" w:color="auto" w:fill="auto"/>
            <w:vAlign w:val="center"/>
          </w:tcPr>
          <w:p w14:paraId="359CAD18">
            <w:pPr>
              <w:spacing w:line="400" w:lineRule="exact"/>
              <w:jc w:val="left"/>
              <w:rPr>
                <w:rFonts w:hint="eastAsia" w:ascii="仿宋_GB2312" w:hAnsi="方正仿宋_GB2312" w:eastAsia="仿宋_GB2312" w:cs="方正仿宋_GB2312"/>
                <w:sz w:val="24"/>
              </w:rPr>
            </w:pPr>
            <w:r>
              <w:rPr>
                <w:rFonts w:hint="eastAsia" w:ascii="仿宋_GB2312" w:hAnsi="方正仿宋_GB2312" w:eastAsia="仿宋_GB2312" w:cs="方正仿宋_GB2312"/>
                <w:sz w:val="24"/>
              </w:rPr>
              <w:t>具有3年以上经营管理、市场推广或投融资工作经历，熟悉现代企业经营管理知识。</w:t>
            </w:r>
          </w:p>
        </w:tc>
        <w:tc>
          <w:tcPr>
            <w:tcW w:w="2044" w:type="dxa"/>
            <w:shd w:val="clear" w:color="auto" w:fill="auto"/>
            <w:vAlign w:val="center"/>
          </w:tcPr>
          <w:p w14:paraId="4312302E">
            <w:pPr>
              <w:spacing w:line="400" w:lineRule="exact"/>
              <w:jc w:val="center"/>
              <w:rPr>
                <w:rFonts w:hint="eastAsia" w:ascii="仿宋_GB2312" w:hAnsi="方正仿宋_GB2312" w:eastAsia="仿宋_GB2312" w:cs="方正仿宋_GB2312"/>
                <w:sz w:val="24"/>
              </w:rPr>
            </w:pPr>
          </w:p>
        </w:tc>
      </w:tr>
    </w:tbl>
    <w:p w14:paraId="1576583C">
      <w:pPr>
        <w:spacing w:line="560" w:lineRule="exact"/>
        <w:rPr>
          <w:rFonts w:ascii="仿宋_GB2312" w:eastAsia="仿宋_GB2312"/>
          <w:color w:val="000000"/>
          <w:sz w:val="32"/>
          <w:szCs w:val="32"/>
        </w:rPr>
        <w:sectPr>
          <w:footerReference r:id="rId3" w:type="default"/>
          <w:pgSz w:w="16838" w:h="11906" w:orient="landscape"/>
          <w:pgMar w:top="1800" w:right="1440" w:bottom="1800" w:left="1440" w:header="851" w:footer="992" w:gutter="0"/>
          <w:cols w:space="425" w:num="1"/>
          <w:docGrid w:type="lines" w:linePitch="312" w:charSpace="0"/>
        </w:sectPr>
      </w:pPr>
    </w:p>
    <w:p w14:paraId="08F28CD6">
      <w:pPr>
        <w:rPr>
          <w:rFonts w:hint="eastAsia" w:ascii="仿宋_GB2312" w:hAnsi="仿宋_GB2312" w:eastAsia="仿宋_GB2312" w:cs="仿宋_GB2312"/>
          <w:sz w:val="32"/>
          <w:szCs w:val="32"/>
        </w:rPr>
      </w:pPr>
      <w:bookmarkStart w:id="2" w:name="_GoBack"/>
      <w:bookmarkEnd w:id="2"/>
    </w:p>
    <w:sectPr>
      <w:pgSz w:w="11906" w:h="16838"/>
      <w:pgMar w:top="1440" w:right="1800" w:bottom="1440" w:left="1800" w:header="851" w:footer="116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7C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416F4">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416F4">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29"/>
    <w:rsid w:val="00012649"/>
    <w:rsid w:val="00051C2C"/>
    <w:rsid w:val="0005398B"/>
    <w:rsid w:val="000741FA"/>
    <w:rsid w:val="000B122B"/>
    <w:rsid w:val="0011208C"/>
    <w:rsid w:val="00146D47"/>
    <w:rsid w:val="001D1062"/>
    <w:rsid w:val="001F3936"/>
    <w:rsid w:val="00246214"/>
    <w:rsid w:val="002C2799"/>
    <w:rsid w:val="002F0E29"/>
    <w:rsid w:val="0030334F"/>
    <w:rsid w:val="00305254"/>
    <w:rsid w:val="00310A1C"/>
    <w:rsid w:val="00311AD7"/>
    <w:rsid w:val="00321340"/>
    <w:rsid w:val="003338F3"/>
    <w:rsid w:val="00354DFD"/>
    <w:rsid w:val="00357CE2"/>
    <w:rsid w:val="00370E5E"/>
    <w:rsid w:val="003A08CB"/>
    <w:rsid w:val="003D40BF"/>
    <w:rsid w:val="003D40EB"/>
    <w:rsid w:val="00407D60"/>
    <w:rsid w:val="00415B69"/>
    <w:rsid w:val="00433E3F"/>
    <w:rsid w:val="00446C44"/>
    <w:rsid w:val="004651CC"/>
    <w:rsid w:val="00466D34"/>
    <w:rsid w:val="004A2F5A"/>
    <w:rsid w:val="004B2942"/>
    <w:rsid w:val="004C773E"/>
    <w:rsid w:val="004E61F2"/>
    <w:rsid w:val="004F3AAD"/>
    <w:rsid w:val="004F3BF9"/>
    <w:rsid w:val="0051570D"/>
    <w:rsid w:val="00520D22"/>
    <w:rsid w:val="0052145A"/>
    <w:rsid w:val="00524A9A"/>
    <w:rsid w:val="00550CAA"/>
    <w:rsid w:val="00572C07"/>
    <w:rsid w:val="00574594"/>
    <w:rsid w:val="005A22FF"/>
    <w:rsid w:val="005E565B"/>
    <w:rsid w:val="006640A7"/>
    <w:rsid w:val="0068167D"/>
    <w:rsid w:val="0068279F"/>
    <w:rsid w:val="0068685B"/>
    <w:rsid w:val="006E230B"/>
    <w:rsid w:val="006E2469"/>
    <w:rsid w:val="006F2879"/>
    <w:rsid w:val="00725A87"/>
    <w:rsid w:val="00742DCA"/>
    <w:rsid w:val="00754DEB"/>
    <w:rsid w:val="007A0F29"/>
    <w:rsid w:val="007C1964"/>
    <w:rsid w:val="007C7EEC"/>
    <w:rsid w:val="007D0887"/>
    <w:rsid w:val="008009A6"/>
    <w:rsid w:val="00806BA5"/>
    <w:rsid w:val="00853D02"/>
    <w:rsid w:val="00885A20"/>
    <w:rsid w:val="0089524D"/>
    <w:rsid w:val="008E3E86"/>
    <w:rsid w:val="00923C16"/>
    <w:rsid w:val="00983226"/>
    <w:rsid w:val="00995E38"/>
    <w:rsid w:val="009A57E3"/>
    <w:rsid w:val="009F0D61"/>
    <w:rsid w:val="00A01CCA"/>
    <w:rsid w:val="00A06D5E"/>
    <w:rsid w:val="00A13FA9"/>
    <w:rsid w:val="00A451C1"/>
    <w:rsid w:val="00A60648"/>
    <w:rsid w:val="00A761DB"/>
    <w:rsid w:val="00A8037F"/>
    <w:rsid w:val="00A82C97"/>
    <w:rsid w:val="00AA722A"/>
    <w:rsid w:val="00AD1D4F"/>
    <w:rsid w:val="00B15AA2"/>
    <w:rsid w:val="00B97970"/>
    <w:rsid w:val="00BE591E"/>
    <w:rsid w:val="00C00F7B"/>
    <w:rsid w:val="00C13ABC"/>
    <w:rsid w:val="00C2566B"/>
    <w:rsid w:val="00C26CF0"/>
    <w:rsid w:val="00C43884"/>
    <w:rsid w:val="00C45990"/>
    <w:rsid w:val="00C72428"/>
    <w:rsid w:val="00C81823"/>
    <w:rsid w:val="00C93F3B"/>
    <w:rsid w:val="00CA1F11"/>
    <w:rsid w:val="00CA5286"/>
    <w:rsid w:val="00CD32C4"/>
    <w:rsid w:val="00CD36CA"/>
    <w:rsid w:val="00D2387A"/>
    <w:rsid w:val="00D44B9A"/>
    <w:rsid w:val="00D45EF6"/>
    <w:rsid w:val="00D62857"/>
    <w:rsid w:val="00D86AD7"/>
    <w:rsid w:val="00DB6973"/>
    <w:rsid w:val="00DC75AC"/>
    <w:rsid w:val="00E20B72"/>
    <w:rsid w:val="00E26F12"/>
    <w:rsid w:val="00E66BC7"/>
    <w:rsid w:val="00E9351B"/>
    <w:rsid w:val="00EA5B14"/>
    <w:rsid w:val="00EF513F"/>
    <w:rsid w:val="00F859B8"/>
    <w:rsid w:val="00FC1434"/>
    <w:rsid w:val="00FF5D90"/>
    <w:rsid w:val="00FF5DDB"/>
    <w:rsid w:val="01287F21"/>
    <w:rsid w:val="053A09F8"/>
    <w:rsid w:val="06816727"/>
    <w:rsid w:val="0CA87827"/>
    <w:rsid w:val="0CC64A11"/>
    <w:rsid w:val="0D3022C4"/>
    <w:rsid w:val="0E201BC2"/>
    <w:rsid w:val="0EB775D4"/>
    <w:rsid w:val="0EDB0BE0"/>
    <w:rsid w:val="0F1109AD"/>
    <w:rsid w:val="0F274323"/>
    <w:rsid w:val="0F8D00DD"/>
    <w:rsid w:val="10960020"/>
    <w:rsid w:val="122C5885"/>
    <w:rsid w:val="13B80F34"/>
    <w:rsid w:val="15EF5876"/>
    <w:rsid w:val="15FA53A8"/>
    <w:rsid w:val="16F07A16"/>
    <w:rsid w:val="16F65DFB"/>
    <w:rsid w:val="179A07AC"/>
    <w:rsid w:val="1BF475CB"/>
    <w:rsid w:val="1C583466"/>
    <w:rsid w:val="1C857F95"/>
    <w:rsid w:val="1D457D60"/>
    <w:rsid w:val="21DC1DC9"/>
    <w:rsid w:val="222D43FC"/>
    <w:rsid w:val="236123E6"/>
    <w:rsid w:val="255B062B"/>
    <w:rsid w:val="25A63BBF"/>
    <w:rsid w:val="26316B03"/>
    <w:rsid w:val="263C510B"/>
    <w:rsid w:val="2891552D"/>
    <w:rsid w:val="298B3C49"/>
    <w:rsid w:val="29940134"/>
    <w:rsid w:val="2D1B1A36"/>
    <w:rsid w:val="2E173D2A"/>
    <w:rsid w:val="2F715EC5"/>
    <w:rsid w:val="30ED0134"/>
    <w:rsid w:val="30F85E9F"/>
    <w:rsid w:val="324A2BB5"/>
    <w:rsid w:val="335835AC"/>
    <w:rsid w:val="35D6397D"/>
    <w:rsid w:val="366A69D0"/>
    <w:rsid w:val="398D725E"/>
    <w:rsid w:val="39CF3862"/>
    <w:rsid w:val="3D324B51"/>
    <w:rsid w:val="3DEB2471"/>
    <w:rsid w:val="3EC86B93"/>
    <w:rsid w:val="41182224"/>
    <w:rsid w:val="41930C75"/>
    <w:rsid w:val="44DE4270"/>
    <w:rsid w:val="46B75E6B"/>
    <w:rsid w:val="46F573AD"/>
    <w:rsid w:val="47847F6A"/>
    <w:rsid w:val="47965A64"/>
    <w:rsid w:val="47A46BF8"/>
    <w:rsid w:val="49CF6D70"/>
    <w:rsid w:val="4A5F751A"/>
    <w:rsid w:val="4E6B67B0"/>
    <w:rsid w:val="51D80305"/>
    <w:rsid w:val="53BE1C92"/>
    <w:rsid w:val="54D11E84"/>
    <w:rsid w:val="555522B1"/>
    <w:rsid w:val="560104E4"/>
    <w:rsid w:val="57141E20"/>
    <w:rsid w:val="57632181"/>
    <w:rsid w:val="5AA02FB5"/>
    <w:rsid w:val="5AA03FF1"/>
    <w:rsid w:val="5AAF55DE"/>
    <w:rsid w:val="5AD570B0"/>
    <w:rsid w:val="5B2B574A"/>
    <w:rsid w:val="5DB03135"/>
    <w:rsid w:val="63070214"/>
    <w:rsid w:val="6467616A"/>
    <w:rsid w:val="664D1573"/>
    <w:rsid w:val="67C331E6"/>
    <w:rsid w:val="68D934E3"/>
    <w:rsid w:val="69337F08"/>
    <w:rsid w:val="6B193C62"/>
    <w:rsid w:val="6C3F14B6"/>
    <w:rsid w:val="6DC35663"/>
    <w:rsid w:val="6FEB4069"/>
    <w:rsid w:val="706E3879"/>
    <w:rsid w:val="707B57DE"/>
    <w:rsid w:val="73646F3B"/>
    <w:rsid w:val="73C4651C"/>
    <w:rsid w:val="74A600F6"/>
    <w:rsid w:val="756F4E69"/>
    <w:rsid w:val="75F7A0E4"/>
    <w:rsid w:val="779C6506"/>
    <w:rsid w:val="795637C2"/>
    <w:rsid w:val="7C4C45F3"/>
    <w:rsid w:val="7D3FFE31"/>
    <w:rsid w:val="7D6A2810"/>
    <w:rsid w:val="E73F4E8F"/>
    <w:rsid w:val="E7F5B4D7"/>
    <w:rsid w:val="FF7B2C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2879</Words>
  <Characters>3063</Characters>
  <Lines>23</Lines>
  <Paragraphs>6</Paragraphs>
  <TotalTime>11</TotalTime>
  <ScaleCrop>false</ScaleCrop>
  <LinksUpToDate>false</LinksUpToDate>
  <CharactersWithSpaces>3220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2020-05-29T08:01:00Z</dcterms:created>
  <dc:creator>Administrator</dc:creator>
  <cp:lastModifiedBy>FSLZZF6</cp:lastModifiedBy>
  <cp:lastPrinted>2025-05-14T14:03:00Z</cp:lastPrinted>
  <dcterms:modified xsi:type="dcterms:W3CDTF">2025-05-15T16:29:35Z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345CE37219A247E099A7D96D74476F33_13</vt:lpwstr>
  </property>
  <property fmtid="{D5CDD505-2E9C-101B-9397-08002B2CF9AE}" pid="4" name="KSOTemplateDocerSaveRecord">
    <vt:lpwstr>eyJoZGlkIjoiMTk4OTcxYmQ5YmZjOTMyZTQ5YmRiMWVmNGEzZWM1NWIiLCJ1c2VySWQiOiIyODU1NzgyNzEifQ==</vt:lpwstr>
  </property>
</Properties>
</file>