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泸州弘润资产经营有限公司</w:t>
      </w:r>
    </w:p>
    <w:p>
      <w:pPr>
        <w:spacing w:line="600" w:lineRule="exact"/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2025年度招聘需求计划表</w:t>
      </w:r>
    </w:p>
    <w:tbl>
      <w:tblPr>
        <w:tblStyle w:val="4"/>
        <w:tblpPr w:leftFromText="180" w:rightFromText="180" w:vertAnchor="text" w:horzAnchor="page" w:tblpX="1656" w:tblpY="326"/>
        <w:tblOverlap w:val="never"/>
        <w:tblW w:w="141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7"/>
        <w:gridCol w:w="669"/>
        <w:gridCol w:w="600"/>
        <w:gridCol w:w="8730"/>
        <w:gridCol w:w="1800"/>
        <w:gridCol w:w="1184"/>
        <w:gridCol w:w="7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岗位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人数</w:t>
            </w:r>
          </w:p>
        </w:tc>
        <w:tc>
          <w:tcPr>
            <w:tcW w:w="8730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岗位主要职责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要求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薪酬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工作</w:t>
            </w:r>
          </w:p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1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8730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有良好的医学职业道德：救死扶伤，全心全意为病人和老人服务，具有良好的慎独精神；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临床医学专业毕业，有丰富的医学基础知识；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熟练掌握常见病、多发病医学知识和医学技能，能处理门诊部病人常见病诊治和门诊常见危急重症患者的抢救处理；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身体健康，能接受24小时值班；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5、有医师资格证和执业证书。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1.专科及以上学历；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2.临床医学专业毕业。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3.男：年龄60周岁以下，女：年龄50周岁以下；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4.有临床医学工作经验优先。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5.有内科医师执业证优先。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薪酬（税前）：10～13万/年。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职位亮点：带薪年假、五险两金、绩效奖金、加班补助、高温补贴、工作餐、定期体检、节日福利、岗位晋升等。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泸州市纳溪区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7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8730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1.贯彻执行上级安全生产方针、法律、法规、政策和制度，在公司和安全生产委员会的领导下负责企业的安全管理、监督工作。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 负责对职工进行安全教育和培训，组织制定、修订公司安全环保职业健康管理制度和安全技术规程，编制安全技术措施计划，并监督检查执行情况。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3.组织安全大检查。执行事故隐患整改制度，协助和督促有关部门对查出的隐患制定防范措施，检查监督隐患整改工作的完成情况。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4.参加新建、扩建、改建及大修、技措工程的“三同时”监督，使其符合职业安全卫生技术要求。检查督促有关部门和单位搞好安技装备的维护保养、管理工作。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5.负责每月安委会、环委会资料收集及会议召开，落实公司领导安全环保职业健康工作的督促落实及考核工作。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6.深入现场监督检查，督促并协助解决有关安全问题，纠正违章作业。遇有危及安全生产的紧急情况，有权令其停止作业，并立即报告有关领导。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7.负责各类事故汇总、统计上报工作，组织各类安全环保质量事故的调查处理，参加各类报总公司事故的调查、处理和工伤鉴定，发生重大事故，组织到总公司汇报。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8.按国家有关规定，负责制定职工劳保用品、保健食品和防暑降温饮料的发放标准，并督促检查有关部门按规定及时发放和合理使用。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负责对企业各单位安全工作进行考核评比，对在安全生产中有贡献者或事故责任者，提出奖惩意见。会同工会等部门认真开展安全生产竞赛活动，总结交流安全生产先进经验。开展安全技术研究，推广安全生产科研成果、先进技术及现代安全管理办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10.完成领导交办的其他工作。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1.35周岁及以下，特别优秀者可适当放宽年龄限制；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2.工程类专业本科及以上学历；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3.具有安全管理3年及以上工作经验，有国企安全管理工作经验者优先。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薪酬（税前）：8～10万/年。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职位亮点：带薪年假、五险两金、绩效奖金、加班补助、高温补贴、工作餐、定期体检、节日福利等。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泸州市纳溪区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footerReference r:id="rId3" w:type="default"/>
      <w:pgSz w:w="16838" w:h="11906" w:orient="landscape"/>
      <w:pgMar w:top="1179" w:right="1270" w:bottom="782" w:left="1213" w:header="567" w:footer="87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4D951"/>
    <w:multiLevelType w:val="singleLevel"/>
    <w:tmpl w:val="06C4D95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ZWUzN2ZjNjRlNmIyODEwYTExZDBlODM0MTM2ZmMifQ=="/>
  </w:docVars>
  <w:rsids>
    <w:rsidRoot w:val="00000000"/>
    <w:rsid w:val="01E662BB"/>
    <w:rsid w:val="059149D6"/>
    <w:rsid w:val="0DAB19DC"/>
    <w:rsid w:val="11ED0E12"/>
    <w:rsid w:val="174D1698"/>
    <w:rsid w:val="1A9056DA"/>
    <w:rsid w:val="1B0F6B94"/>
    <w:rsid w:val="1C4F10E8"/>
    <w:rsid w:val="23802517"/>
    <w:rsid w:val="265D2E0C"/>
    <w:rsid w:val="2A88659C"/>
    <w:rsid w:val="2AF843E5"/>
    <w:rsid w:val="2E954DE4"/>
    <w:rsid w:val="2EDA071F"/>
    <w:rsid w:val="315B1C9F"/>
    <w:rsid w:val="33371963"/>
    <w:rsid w:val="370E332E"/>
    <w:rsid w:val="3AD10E64"/>
    <w:rsid w:val="3C847CEE"/>
    <w:rsid w:val="3F010273"/>
    <w:rsid w:val="3F874C1D"/>
    <w:rsid w:val="41B0177F"/>
    <w:rsid w:val="44A22225"/>
    <w:rsid w:val="44D421D2"/>
    <w:rsid w:val="4B406D17"/>
    <w:rsid w:val="4CD14037"/>
    <w:rsid w:val="4E1A0F47"/>
    <w:rsid w:val="54505070"/>
    <w:rsid w:val="55C631FD"/>
    <w:rsid w:val="58DF3E21"/>
    <w:rsid w:val="59EC3E2F"/>
    <w:rsid w:val="59F7139F"/>
    <w:rsid w:val="5C853E3A"/>
    <w:rsid w:val="658D1DAE"/>
    <w:rsid w:val="6B4533BB"/>
    <w:rsid w:val="6BAC454C"/>
    <w:rsid w:val="70763652"/>
    <w:rsid w:val="74880A27"/>
    <w:rsid w:val="74C77E06"/>
    <w:rsid w:val="75B91480"/>
    <w:rsid w:val="76E23F0B"/>
    <w:rsid w:val="79F07B24"/>
    <w:rsid w:val="7BCC41A4"/>
    <w:rsid w:val="7FE1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179"/>
    <w:basedOn w:val="1"/>
    <w:autoRedefine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1713</Words>
  <Characters>1734</Characters>
  <Lines>1</Lines>
  <Paragraphs>1</Paragraphs>
  <TotalTime>0</TotalTime>
  <ScaleCrop>false</ScaleCrop>
  <LinksUpToDate>false</LinksUpToDate>
  <CharactersWithSpaces>1736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2023-05-09T08:41:00Z</dcterms:created>
  <dc:creator>Administrator</dc:creator>
  <cp:lastModifiedBy>青柚</cp:lastModifiedBy>
  <cp:lastPrinted>2023-06-20T03:07:00Z</cp:lastPrinted>
  <dcterms:modified xsi:type="dcterms:W3CDTF">2025-05-15T06:30:24Z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562463304B9D4467A681367E6E9DEB21_12</vt:lpwstr>
  </property>
</Properties>
</file>