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3A01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贵州黔灵女家政服务有限公司</w:t>
      </w:r>
    </w:p>
    <w:p w14:paraId="6681D94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pPr>
      <w:r>
        <w:rPr>
          <w:rFonts w:hint="eastAsia" w:ascii="方正公文小标宋" w:hAnsi="方正公文小标宋" w:eastAsia="方正公文小标宋" w:cs="方正公文小标宋"/>
          <w:color w:val="000000" w:themeColor="text1"/>
          <w:sz w:val="44"/>
          <w:szCs w:val="44"/>
          <w:lang w:val="en-US" w:eastAsia="zh-CN"/>
          <w14:textFill>
            <w14:solidFill>
              <w14:schemeClr w14:val="tx1"/>
            </w14:solidFill>
          </w14:textFill>
        </w:rPr>
        <w:t>2025年面向社会第二次公开招聘公告</w:t>
      </w:r>
    </w:p>
    <w:p w14:paraId="78D86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14:paraId="094526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贵州黔灵女家政服务有限公司成立于2010年4月，</w:t>
      </w:r>
      <w:r>
        <w:rPr>
          <w:rFonts w:hint="eastAsia" w:ascii="仿宋" w:hAnsi="仿宋" w:eastAsia="仿宋" w:cs="仿宋"/>
          <w:color w:val="000000" w:themeColor="text1"/>
          <w:sz w:val="32"/>
          <w:szCs w:val="32"/>
          <w:lang w:eastAsia="zh-CN"/>
          <w14:textFill>
            <w14:solidFill>
              <w14:schemeClr w14:val="tx1"/>
            </w14:solidFill>
          </w14:textFill>
        </w:rPr>
        <w:t>于2023年9月划转至黔晟国资旗下贵州迈达盛集团有限公司。</w:t>
      </w:r>
      <w:r>
        <w:rPr>
          <w:rFonts w:hint="eastAsia" w:ascii="仿宋" w:hAnsi="仿宋" w:eastAsia="仿宋" w:cs="仿宋"/>
          <w:color w:val="000000" w:themeColor="text1"/>
          <w:sz w:val="32"/>
          <w:szCs w:val="32"/>
          <w:lang w:val="en-US" w:eastAsia="zh-CN"/>
          <w14:textFill>
            <w14:solidFill>
              <w14:schemeClr w14:val="tx1"/>
            </w14:solidFill>
          </w14:textFill>
        </w:rPr>
        <w:t>黔灵女家政</w:t>
      </w:r>
      <w:r>
        <w:rPr>
          <w:rFonts w:hint="eastAsia" w:ascii="仿宋" w:hAnsi="仿宋" w:eastAsia="仿宋" w:cs="仿宋"/>
          <w:color w:val="000000" w:themeColor="text1"/>
          <w:sz w:val="32"/>
          <w:szCs w:val="32"/>
          <w14:textFill>
            <w14:solidFill>
              <w14:schemeClr w14:val="tx1"/>
            </w14:solidFill>
          </w14:textFill>
        </w:rPr>
        <w:t>位于贵阳市飞山街凯发大厦4楼，是贵州省妇联倾力打造、具有独立法人资格的国有控股本土家政企业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以“服务妇女、温暖社会、幸福家庭”为宗旨</w:t>
      </w:r>
      <w:r>
        <w:rPr>
          <w:rFonts w:hint="eastAsia" w:ascii="仿宋" w:hAnsi="仿宋" w:eastAsia="仿宋" w:cs="仿宋"/>
          <w:color w:val="000000" w:themeColor="text1"/>
          <w:sz w:val="32"/>
          <w:szCs w:val="32"/>
          <w:lang w:eastAsia="zh-CN"/>
          <w14:textFill>
            <w14:solidFill>
              <w14:schemeClr w14:val="tx1"/>
            </w14:solidFill>
          </w14:textFill>
        </w:rPr>
        <w:t>，坚持以高质量发展统揽企业发展全局，着力在党建引领、推动就业、培育品牌、人才培养、平台建设上全面发力，逐步形成企业品牌化、专业化、精细化的“三化”运营模式</w:t>
      </w:r>
      <w:r>
        <w:rPr>
          <w:rFonts w:hint="eastAsia" w:ascii="仿宋" w:hAnsi="仿宋" w:eastAsia="仿宋" w:cs="仿宋"/>
          <w:color w:val="000000" w:themeColor="text1"/>
          <w:sz w:val="32"/>
          <w:szCs w:val="32"/>
          <w14:textFill>
            <w14:solidFill>
              <w14:schemeClr w14:val="tx1"/>
            </w14:solidFill>
          </w14:textFill>
        </w:rPr>
        <w:t>。</w:t>
      </w:r>
    </w:p>
    <w:p w14:paraId="6C8B3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根据黔灵女家政业务发展需要，现面向社会第二次公开招聘有关事项公告如下：</w:t>
      </w:r>
    </w:p>
    <w:p w14:paraId="3581E1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741694B7">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720" w:firstLineChars="225"/>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招聘岗位及职数</w:t>
      </w:r>
    </w:p>
    <w:p w14:paraId="4A6EBD8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考务  1人</w:t>
      </w:r>
    </w:p>
    <w:p w14:paraId="7E24B7B3">
      <w:pPr>
        <w:pStyle w:val="2"/>
        <w:ind w:left="0" w:leftChars="0" w:firstLine="640" w:firstLineChars="200"/>
        <w:rPr>
          <w:rFonts w:hint="default"/>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讲师  1人</w:t>
      </w:r>
    </w:p>
    <w:p w14:paraId="16C8D3D6">
      <w:pPr>
        <w:pStyle w:val="2"/>
        <w:rPr>
          <w:rFonts w:hint="default"/>
          <w:lang w:val="en-US" w:eastAsia="zh-CN"/>
        </w:rPr>
      </w:pPr>
    </w:p>
    <w:p w14:paraId="33FB4F0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25"/>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招聘原则</w:t>
      </w:r>
    </w:p>
    <w:p w14:paraId="4FDC5C2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坚持党管干部、党管人才原则；</w:t>
      </w:r>
    </w:p>
    <w:p w14:paraId="5EB4F6E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坚持德才兼备、以德为先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五湖四海、任人唯贤原则；</w:t>
      </w:r>
    </w:p>
    <w:p w14:paraId="26B43A1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坚持事业为上、人岗相适、人事相宜原则；</w:t>
      </w:r>
    </w:p>
    <w:p w14:paraId="352F969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坚持公道正派、注重实绩、群众公认原则；</w:t>
      </w:r>
    </w:p>
    <w:p w14:paraId="5C012A8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坚持公开、公平、竞争、择优原则。</w:t>
      </w:r>
    </w:p>
    <w:p w14:paraId="586943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 w:hAnsi="仿宋" w:eastAsia="仿宋" w:cs="仿宋"/>
          <w:color w:val="000000" w:themeColor="text1"/>
          <w:sz w:val="32"/>
          <w:szCs w:val="32"/>
          <w14:textFill>
            <w14:solidFill>
              <w14:schemeClr w14:val="tx1"/>
            </w14:solidFill>
          </w14:textFill>
        </w:rPr>
      </w:pPr>
    </w:p>
    <w:p w14:paraId="1BCECF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225"/>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基本条件</w:t>
      </w:r>
    </w:p>
    <w:p w14:paraId="7C94991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坚持以习近平新时代中国特色社会主义思想为指导，增强“四个意识”、坚定“四个自信”、做到“两个维护”，坚决执行党和国家的方针政策，严格遵守党的政治纪律和政治规矩。</w:t>
      </w:r>
    </w:p>
    <w:p w14:paraId="7A67A18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有强烈的改革创新意识和奋发向上的开拓精神，敢闯敢试、敢为人先，注重团结协作，善于组织协调，工作能力突出。</w:t>
      </w:r>
    </w:p>
    <w:p w14:paraId="528329F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有强烈的事业心和较丰富的实践工作经验，有胜任相应岗位的文化业务素质，工作思路清晰。</w:t>
      </w:r>
    </w:p>
    <w:p w14:paraId="3BF4C58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有良好的职业操守和个人品行，能正确行使权力，勇担当、善作为，勤奋敬业、真抓实干，清正廉洁、艰苦朴素。</w:t>
      </w:r>
    </w:p>
    <w:p w14:paraId="08FD03B9">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8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有下列情形之一的，不得报名：</w:t>
      </w:r>
    </w:p>
    <w:p w14:paraId="78DC63C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不能坚持党的基本路线，在重大政治问题上不能</w:t>
      </w:r>
      <w:r>
        <w:rPr>
          <w:rFonts w:hint="eastAsia" w:ascii="仿宋" w:hAnsi="仿宋" w:eastAsia="仿宋" w:cs="仿宋"/>
          <w:color w:val="000000" w:themeColor="text1"/>
          <w:sz w:val="32"/>
          <w:szCs w:val="32"/>
          <w:lang w:eastAsia="zh-CN"/>
          <w14:textFill>
            <w14:solidFill>
              <w14:schemeClr w14:val="tx1"/>
            </w14:solidFill>
          </w14:textFill>
        </w:rPr>
        <w:t>同党中央保持高度一致</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eastAsia="zh-CN"/>
          <w14:textFill>
            <w14:solidFill>
              <w14:schemeClr w14:val="tx1"/>
            </w14:solidFill>
          </w14:textFill>
        </w:rPr>
        <w:t>；</w:t>
      </w:r>
    </w:p>
    <w:p w14:paraId="45C57D35">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曾因犯罪受到判刑、处罚、惩戒、行政拘留的</w:t>
      </w:r>
      <w:r>
        <w:rPr>
          <w:rFonts w:hint="eastAsia" w:ascii="仿宋" w:hAnsi="仿宋" w:eastAsia="仿宋" w:cs="仿宋"/>
          <w:color w:val="000000" w:themeColor="text1"/>
          <w:sz w:val="32"/>
          <w:szCs w:val="32"/>
          <w:lang w:eastAsia="zh-CN"/>
          <w14:textFill>
            <w14:solidFill>
              <w14:schemeClr w14:val="tx1"/>
            </w14:solidFill>
          </w14:textFill>
        </w:rPr>
        <w:t>；</w:t>
      </w:r>
    </w:p>
    <w:p w14:paraId="1BFF6A6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曾被开除公职、开除中国共产党党籍或在机关事业单位因违反有关法律法规、纪律被勒令辞退的</w:t>
      </w:r>
      <w:r>
        <w:rPr>
          <w:rFonts w:hint="eastAsia" w:ascii="仿宋" w:hAnsi="仿宋" w:eastAsia="仿宋" w:cs="仿宋"/>
          <w:color w:val="000000" w:themeColor="text1"/>
          <w:sz w:val="32"/>
          <w:szCs w:val="32"/>
          <w:lang w:eastAsia="zh-CN"/>
          <w14:textFill>
            <w14:solidFill>
              <w14:schemeClr w14:val="tx1"/>
            </w14:solidFill>
          </w14:textFill>
        </w:rPr>
        <w:t>；</w:t>
      </w:r>
    </w:p>
    <w:p w14:paraId="3AA6572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受到党内严重警告、行政记大过处分尚在处分期或影响期内的</w:t>
      </w:r>
      <w:r>
        <w:rPr>
          <w:rFonts w:hint="eastAsia" w:ascii="仿宋" w:hAnsi="仿宋" w:eastAsia="仿宋" w:cs="仿宋"/>
          <w:color w:val="000000" w:themeColor="text1"/>
          <w:sz w:val="32"/>
          <w:szCs w:val="32"/>
          <w:lang w:eastAsia="zh-CN"/>
          <w14:textFill>
            <w14:solidFill>
              <w14:schemeClr w14:val="tx1"/>
            </w14:solidFill>
          </w14:textFill>
        </w:rPr>
        <w:t>；</w:t>
      </w:r>
    </w:p>
    <w:p w14:paraId="295FDAF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涉嫌违纪违法正在接受有关专门机关审查尚未作出结论的</w:t>
      </w:r>
      <w:r>
        <w:rPr>
          <w:rFonts w:hint="eastAsia" w:ascii="仿宋" w:hAnsi="仿宋" w:eastAsia="仿宋" w:cs="仿宋"/>
          <w:color w:val="000000" w:themeColor="text1"/>
          <w:sz w:val="32"/>
          <w:szCs w:val="32"/>
          <w:lang w:eastAsia="zh-CN"/>
          <w14:textFill>
            <w14:solidFill>
              <w14:schemeClr w14:val="tx1"/>
            </w14:solidFill>
          </w14:textFill>
        </w:rPr>
        <w:t>；</w:t>
      </w:r>
    </w:p>
    <w:p w14:paraId="17DE002C">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在国家和法定机构组织的各级各类招考或黔晟国资系统组织的招聘中，被认定有舞弊、扰乱报名考试秩序、威胁工作人员人身安全等行为的</w:t>
      </w:r>
      <w:r>
        <w:rPr>
          <w:rFonts w:hint="eastAsia" w:ascii="仿宋" w:hAnsi="仿宋" w:eastAsia="仿宋" w:cs="仿宋"/>
          <w:color w:val="000000" w:themeColor="text1"/>
          <w:sz w:val="32"/>
          <w:szCs w:val="32"/>
          <w:lang w:eastAsia="zh-CN"/>
          <w14:textFill>
            <w14:solidFill>
              <w14:schemeClr w14:val="tx1"/>
            </w14:solidFill>
          </w14:textFill>
        </w:rPr>
        <w:t>；</w:t>
      </w:r>
    </w:p>
    <w:p w14:paraId="183BC05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现役军人、在读的非应届毕业生、国家定向招录培养人员、与国家签订服务协议且未满服务期限的</w:t>
      </w:r>
      <w:r>
        <w:rPr>
          <w:rFonts w:hint="eastAsia" w:ascii="仿宋" w:hAnsi="仿宋" w:eastAsia="仿宋" w:cs="仿宋"/>
          <w:color w:val="000000" w:themeColor="text1"/>
          <w:sz w:val="32"/>
          <w:szCs w:val="32"/>
          <w:lang w:eastAsia="zh-CN"/>
          <w14:textFill>
            <w14:solidFill>
              <w14:schemeClr w14:val="tx1"/>
            </w14:solidFill>
          </w14:textFill>
        </w:rPr>
        <w:t>；</w:t>
      </w:r>
    </w:p>
    <w:p w14:paraId="7743242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被依法列为失信联合惩戒对象的，有吸毒史的</w:t>
      </w:r>
      <w:r>
        <w:rPr>
          <w:rFonts w:hint="eastAsia" w:ascii="仿宋" w:hAnsi="仿宋" w:eastAsia="仿宋" w:cs="仿宋"/>
          <w:color w:val="000000" w:themeColor="text1"/>
          <w:sz w:val="32"/>
          <w:szCs w:val="32"/>
          <w:lang w:eastAsia="zh-CN"/>
          <w14:textFill>
            <w14:solidFill>
              <w14:schemeClr w14:val="tx1"/>
            </w14:solidFill>
          </w14:textFill>
        </w:rPr>
        <w:t>；</w:t>
      </w:r>
    </w:p>
    <w:p w14:paraId="70572A6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此前在黔晟国资系统组织的招聘中，在进入组织考察后的环节中，因个人原因放弃资格被禁止参加相关招聘活动且在禁止期内的</w:t>
      </w:r>
      <w:r>
        <w:rPr>
          <w:rFonts w:hint="eastAsia" w:ascii="仿宋" w:hAnsi="仿宋" w:eastAsia="仿宋" w:cs="仿宋"/>
          <w:color w:val="000000" w:themeColor="text1"/>
          <w:sz w:val="32"/>
          <w:szCs w:val="32"/>
          <w:lang w:eastAsia="zh-CN"/>
          <w14:textFill>
            <w14:solidFill>
              <w14:schemeClr w14:val="tx1"/>
            </w14:solidFill>
          </w14:textFill>
        </w:rPr>
        <w:t>；</w:t>
      </w:r>
    </w:p>
    <w:p w14:paraId="104055B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法律、法规及有关政策规定不得聘用的其他情形。</w:t>
      </w:r>
    </w:p>
    <w:p w14:paraId="39552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720" w:leftChars="0"/>
        <w:textAlignment w:val="auto"/>
        <w:rPr>
          <w:rFonts w:hint="eastAsia" w:ascii="仿宋" w:hAnsi="仿宋" w:eastAsia="仿宋" w:cs="仿宋"/>
          <w:color w:val="000000" w:themeColor="text1"/>
          <w:sz w:val="32"/>
          <w:szCs w:val="32"/>
          <w14:textFill>
            <w14:solidFill>
              <w14:schemeClr w14:val="tx1"/>
            </w14:solidFill>
          </w14:textFill>
        </w:rPr>
      </w:pPr>
    </w:p>
    <w:p w14:paraId="1E23D7D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岗位报名条件</w:t>
      </w:r>
    </w:p>
    <w:p w14:paraId="43278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本次面向社会公开招聘贵州黔灵女家政服务有限公司考务1人，讲师1人，</w:t>
      </w:r>
      <w:r>
        <w:rPr>
          <w:rFonts w:hint="eastAsia" w:ascii="仿宋" w:hAnsi="仿宋" w:eastAsia="仿宋" w:cs="仿宋"/>
          <w:color w:val="000000" w:themeColor="text1"/>
          <w:sz w:val="32"/>
          <w:szCs w:val="32"/>
          <w14:textFill>
            <w14:solidFill>
              <w14:schemeClr w14:val="tx1"/>
            </w14:solidFill>
          </w14:textFill>
        </w:rPr>
        <w:t>具体岗位信息及报名条件详见《</w:t>
      </w:r>
      <w:r>
        <w:rPr>
          <w:rFonts w:hint="eastAsia" w:ascii="仿宋" w:hAnsi="仿宋" w:eastAsia="仿宋" w:cs="仿宋"/>
          <w:color w:val="000000" w:themeColor="text1"/>
          <w:sz w:val="32"/>
          <w:szCs w:val="32"/>
          <w:lang w:val="en-US" w:eastAsia="zh-CN"/>
          <w14:textFill>
            <w14:solidFill>
              <w14:schemeClr w14:val="tx1"/>
            </w14:solidFill>
          </w14:textFill>
        </w:rPr>
        <w:t>黔灵女家政</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年面向社会</w:t>
      </w:r>
      <w:r>
        <w:rPr>
          <w:rFonts w:hint="eastAsia" w:ascii="仿宋" w:hAnsi="仿宋" w:eastAsia="仿宋" w:cs="仿宋"/>
          <w:color w:val="000000" w:themeColor="text1"/>
          <w:sz w:val="32"/>
          <w:szCs w:val="32"/>
          <w:lang w:val="en-US" w:eastAsia="zh-CN"/>
          <w14:textFill>
            <w14:solidFill>
              <w14:schemeClr w14:val="tx1"/>
            </w14:solidFill>
          </w14:textFill>
        </w:rPr>
        <w:t>第二次</w:t>
      </w:r>
      <w:r>
        <w:rPr>
          <w:rFonts w:hint="eastAsia" w:ascii="仿宋" w:hAnsi="仿宋" w:eastAsia="仿宋" w:cs="仿宋"/>
          <w:color w:val="000000" w:themeColor="text1"/>
          <w:sz w:val="32"/>
          <w:szCs w:val="32"/>
          <w14:textFill>
            <w14:solidFill>
              <w14:schemeClr w14:val="tx1"/>
            </w14:solidFill>
          </w14:textFill>
        </w:rPr>
        <w:t>公开招聘工作人员职位及要求一览表》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附件1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14:paraId="1BE4C5E1">
      <w:pPr>
        <w:pStyle w:val="3"/>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default"/>
          <w:color w:val="000000" w:themeColor="text1"/>
          <w:lang w:val="en-US" w:eastAsia="zh-CN"/>
          <w14:textFill>
            <w14:solidFill>
              <w14:schemeClr w14:val="tx1"/>
            </w14:solidFill>
          </w14:textFill>
        </w:rPr>
      </w:pPr>
    </w:p>
    <w:p w14:paraId="210B413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招聘流程</w:t>
      </w:r>
    </w:p>
    <w:p w14:paraId="004AA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本次招聘工作分为网上报名、资格审查、考试（笔试、面试）、体检、组织考察、聘用等程序。</w:t>
      </w:r>
    </w:p>
    <w:p w14:paraId="64BFB2AF">
      <w:pPr>
        <w:pStyle w:val="3"/>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720" w:firstLineChars="225"/>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报名</w:t>
      </w:r>
      <w:r>
        <w:rPr>
          <w:rFonts w:hint="eastAsia" w:ascii="仿宋" w:hAnsi="仿宋" w:eastAsia="仿宋" w:cs="仿宋"/>
          <w:color w:val="000000" w:themeColor="text1"/>
          <w:sz w:val="32"/>
          <w:szCs w:val="32"/>
          <w:lang w:val="en-US" w:eastAsia="zh-CN"/>
          <w14:textFill>
            <w14:solidFill>
              <w14:schemeClr w14:val="tx1"/>
            </w14:solidFill>
          </w14:textFill>
        </w:rPr>
        <w:t>：</w:t>
      </w:r>
    </w:p>
    <w:p w14:paraId="240B558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报名时间：公告发布之日至2025年5月20日17:00。</w:t>
      </w:r>
    </w:p>
    <w:p w14:paraId="36305E3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报名方式：采取网络报名方式进行，不接受现场报名，报名者将以下</w:t>
      </w:r>
      <w:r>
        <w:rPr>
          <w:rFonts w:hint="eastAsia" w:ascii="仿宋" w:hAnsi="仿宋" w:eastAsia="仿宋" w:cs="仿宋"/>
          <w:color w:val="000000" w:themeColor="text1"/>
          <w:sz w:val="32"/>
          <w:szCs w:val="32"/>
          <w14:textFill>
            <w14:solidFill>
              <w14:schemeClr w14:val="tx1"/>
            </w14:solidFill>
          </w14:textFill>
        </w:rPr>
        <w:t>报名材料扫描后，将文件压缩包发送至邮箱：</w:t>
      </w:r>
      <w:r>
        <w:rPr>
          <w:rFonts w:hint="eastAsia" w:ascii="仿宋" w:hAnsi="仿宋" w:eastAsia="仿宋" w:cs="仿宋"/>
          <w:color w:val="000000" w:themeColor="text1"/>
          <w:sz w:val="32"/>
          <w:szCs w:val="32"/>
          <w:lang w:val="en-US" w:eastAsia="zh-CN"/>
          <w14:textFill>
            <w14:solidFill>
              <w14:schemeClr w14:val="tx1"/>
            </w14:solidFill>
          </w14:textFill>
        </w:rPr>
        <w:t>51225792</w:t>
      </w:r>
      <w:r>
        <w:rPr>
          <w:rFonts w:hint="eastAsia" w:ascii="仿宋" w:hAnsi="仿宋" w:eastAsia="仿宋" w:cs="仿宋"/>
          <w:color w:val="000000" w:themeColor="text1"/>
          <w:sz w:val="32"/>
          <w:szCs w:val="32"/>
          <w14:textFill>
            <w14:solidFill>
              <w14:schemeClr w14:val="tx1"/>
            </w14:solidFill>
          </w14:textFill>
        </w:rPr>
        <w:t>@qq.com，邮件统一命名为“姓名+应聘岗位+联系电话”。</w:t>
      </w:r>
    </w:p>
    <w:p w14:paraId="591A353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名注意事项。须由报考人员本人报名并如实填写和提交本人报名信息及材料，如提交的材料不真实、不完整或填写错误的，责任自负。应聘人员因错填联系电话、关闭电话、更改电话号码等导致无法联系的，后果由本人承担。应聘人员提供虚假报名材料或信息的，一经查实，即取消进入下一环节的资格。</w:t>
      </w:r>
    </w:p>
    <w:p w14:paraId="773790A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报名时需提供以下材料：</w:t>
      </w:r>
    </w:p>
    <w:p w14:paraId="501FABF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黔灵女家政</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年公开招聘报名表（附件2）；</w:t>
      </w:r>
    </w:p>
    <w:p w14:paraId="7E53C02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（2）本人有效居民身份证电子扫描件；</w:t>
      </w:r>
    </w:p>
    <w:p w14:paraId="11BA67E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（3）本人毕业证、学位证电子扫描件，以及学信网教育部学籍在线验证报告（留学回国人员还需持教育部留学服务中心出具的国外学历学位认证书等证书扫描件）；</w:t>
      </w:r>
    </w:p>
    <w:p w14:paraId="54F440C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（4）本人专业技术职务或职业（执业）资格证书扫描件；</w:t>
      </w:r>
    </w:p>
    <w:p w14:paraId="208F835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（5）工作经历证明材料</w:t>
      </w:r>
      <w:r>
        <w:rPr>
          <w:rFonts w:hint="eastAsia" w:ascii="仿宋" w:hAnsi="仿宋" w:eastAsia="仿宋" w:cs="仿宋"/>
          <w:sz w:val="32"/>
          <w:szCs w:val="32"/>
        </w:rPr>
        <w:t>，党员身份证明</w:t>
      </w:r>
      <w:r>
        <w:rPr>
          <w:rFonts w:hint="eastAsia" w:ascii="仿宋" w:hAnsi="仿宋" w:eastAsia="仿宋" w:cs="仿宋"/>
          <w:color w:val="000000" w:themeColor="text1"/>
          <w:sz w:val="32"/>
          <w:szCs w:val="32"/>
          <w14:textFill>
            <w14:solidFill>
              <w14:schemeClr w14:val="tx1"/>
            </w14:solidFill>
          </w14:textFill>
        </w:rPr>
        <w:t>；</w:t>
      </w:r>
    </w:p>
    <w:p w14:paraId="013B029A">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15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（6）近期1寸彩色正面免冠照片。</w:t>
      </w:r>
    </w:p>
    <w:p w14:paraId="2D4B2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注：报名人员应对所有应聘材料的真实性、完整性作出承诺，因报名资料不齐全、填写不完整、错报瞒报的，视为放弃报名资格；通过其他渠道投递、邮箱投递不成功、超过报名时间投递视为报名无效。</w:t>
      </w:r>
    </w:p>
    <w:p w14:paraId="3D1B1B82">
      <w:pPr>
        <w:pStyle w:val="3"/>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720" w:firstLineChars="225"/>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资格审查</w:t>
      </w:r>
    </w:p>
    <w:p w14:paraId="1D5B5D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1.报名结束后，由贵州</w:t>
      </w:r>
      <w:r>
        <w:rPr>
          <w:rFonts w:hint="eastAsia" w:ascii="仿宋" w:hAnsi="仿宋" w:eastAsia="仿宋" w:cs="仿宋"/>
          <w:color w:val="000000" w:themeColor="text1"/>
          <w:sz w:val="32"/>
          <w:szCs w:val="32"/>
          <w:lang w:val="en-US" w:eastAsia="zh-CN"/>
          <w14:textFill>
            <w14:solidFill>
              <w14:schemeClr w14:val="tx1"/>
            </w14:solidFill>
          </w14:textFill>
        </w:rPr>
        <w:t>黔灵女家政服务有限公司招聘工作</w:t>
      </w:r>
      <w:r>
        <w:rPr>
          <w:rFonts w:hint="eastAsia" w:ascii="仿宋" w:hAnsi="仿宋" w:eastAsia="仿宋" w:cs="仿宋"/>
          <w:color w:val="000000" w:themeColor="text1"/>
          <w:sz w:val="32"/>
          <w:szCs w:val="32"/>
          <w14:textFill>
            <w14:solidFill>
              <w14:schemeClr w14:val="tx1"/>
            </w14:solidFill>
          </w14:textFill>
        </w:rPr>
        <w:t>领导小组办公室对报名人员的基本信息、资格条件等进行初步审查</w:t>
      </w:r>
      <w:r>
        <w:rPr>
          <w:rFonts w:hint="eastAsia" w:ascii="仿宋" w:hAnsi="仿宋" w:eastAsia="仿宋" w:cs="仿宋"/>
          <w:color w:val="000000" w:themeColor="text1"/>
          <w:sz w:val="32"/>
          <w:szCs w:val="32"/>
          <w:lang w:eastAsia="zh-CN"/>
          <w14:textFill>
            <w14:solidFill>
              <w14:schemeClr w14:val="tx1"/>
            </w14:solidFill>
          </w14:textFill>
        </w:rPr>
        <w:t>。</w:t>
      </w:r>
    </w:p>
    <w:p w14:paraId="595E6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按照招聘公告要求进行初步审查和综合研判，并将有关结果报领导小组研究，确定符合资格条件的应聘人员及参加笔试人员名单，按照符合岗位条</w:t>
      </w:r>
      <w:r>
        <w:rPr>
          <w:rFonts w:hint="eastAsia" w:ascii="仿宋" w:hAnsi="仿宋" w:eastAsia="仿宋" w:cs="仿宋"/>
          <w:color w:val="000000" w:themeColor="text1"/>
          <w:sz w:val="32"/>
          <w:szCs w:val="32"/>
          <w:lang w:eastAsia="zh-CN"/>
          <w14:textFill>
            <w14:solidFill>
              <w14:schemeClr w14:val="tx1"/>
            </w14:solidFill>
          </w14:textFill>
        </w:rPr>
        <w:t>件的</w:t>
      </w:r>
      <w:r>
        <w:rPr>
          <w:rFonts w:hint="eastAsia" w:ascii="仿宋" w:hAnsi="仿宋" w:eastAsia="仿宋" w:cs="仿宋"/>
          <w:color w:val="000000" w:themeColor="text1"/>
          <w:sz w:val="32"/>
          <w:szCs w:val="32"/>
          <w14:textFill>
            <w14:solidFill>
              <w14:schemeClr w14:val="tx1"/>
            </w14:solidFill>
          </w14:textFill>
        </w:rPr>
        <w:t>报名人数与招聘岗位人数按照不低于3∶1的比例确定笔试对象，对符合条件的报名人数与公开招聘岗位人数达不到规定比例的，暂不开展后续招聘工作。</w:t>
      </w:r>
    </w:p>
    <w:p w14:paraId="706F9AEC">
      <w:pPr>
        <w:pStyle w:val="3"/>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720" w:firstLineChars="225"/>
        <w:textAlignment w:val="auto"/>
        <w:rPr>
          <w:rFonts w:hint="eastAsia" w:ascii="楷体" w:hAnsi="楷体" w:eastAsia="楷体" w:cs="楷体"/>
          <w:b w:val="0"/>
          <w:bCs w:val="0"/>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考试方式</w:t>
      </w:r>
    </w:p>
    <w:p w14:paraId="6E5C9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考试方式包括：笔试、面试。总分100分，笔试成绩占40%，面试成绩占60%。</w:t>
      </w:r>
    </w:p>
    <w:p w14:paraId="5888AD7A">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14" w:leftChars="0" w:firstLine="706" w:firstLineChars="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笔试为线下集中统一闭卷考试，时间和地点将通过电话、短信或邮件等方式进行通知。笔试考察岗位所需的专业知识及综合知识。笔试分数按百分制计算，按照笔试成绩由高到低以不低于3：1的比例择优确定进入面试人员，与公开招聘岗位人数达不到3：1的，由黔灵女家政招聘工作领导小组研究确定是否降低比例或取消该岗位此次招聘。笔试成绩同进入面试人员名单以公告形式发布。</w:t>
      </w:r>
    </w:p>
    <w:p w14:paraId="1732F1F3">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14" w:leftChars="0" w:firstLine="706" w:firstLineChars="0"/>
        <w:textAlignment w:val="auto"/>
        <w:rPr>
          <w:rFonts w:hint="eastAsia"/>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面试。现场面试以半结构化方式进行，由自我介绍，固定题目问答及考官自由提问环节组成，面试顺序由现场抽签确认。面试及综合成绩以公告形式发布。</w:t>
      </w:r>
    </w:p>
    <w:p w14:paraId="6E9F1311">
      <w:pPr>
        <w:keepNext w:val="0"/>
        <w:keepLines w:val="0"/>
        <w:pageBreakBefore w:val="0"/>
        <w:widowControl w:val="0"/>
        <w:numPr>
          <w:ilvl w:val="0"/>
          <w:numId w:val="5"/>
        </w:numPr>
        <w:kinsoku/>
        <w:wordWrap/>
        <w:overflowPunct/>
        <w:topLinePunct w:val="0"/>
        <w:autoSpaceDE/>
        <w:autoSpaceDN/>
        <w:bidi w:val="0"/>
        <w:adjustRightInd/>
        <w:snapToGrid/>
        <w:spacing w:line="550" w:lineRule="exact"/>
        <w:ind w:left="0" w:leftChars="0" w:firstLine="720" w:firstLineChars="225"/>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w w:val="100"/>
          <w:kern w:val="2"/>
          <w:sz w:val="32"/>
          <w:szCs w:val="32"/>
          <w:lang w:val="en-US" w:eastAsia="zh-CN" w:bidi="ar-SA"/>
          <w14:textFill>
            <w14:solidFill>
              <w14:schemeClr w14:val="tx1"/>
            </w14:solidFill>
          </w14:textFill>
        </w:rPr>
        <w:t>体检。</w:t>
      </w:r>
      <w:r>
        <w:rPr>
          <w:rFonts w:hint="eastAsia" w:ascii="仿宋" w:hAnsi="仿宋" w:eastAsia="仿宋" w:cs="仿宋"/>
          <w:color w:val="000000" w:themeColor="text1"/>
          <w:sz w:val="32"/>
          <w:szCs w:val="32"/>
          <w:lang w:val="en-US" w:eastAsia="zh-CN"/>
          <w14:textFill>
            <w14:solidFill>
              <w14:schemeClr w14:val="tx1"/>
            </w14:solidFill>
          </w14:textFill>
        </w:rPr>
        <w:t>进入体检的人员自行到三甲以上医院进行体检并向用人单位提供体检报告，体检结果须为“合格”，体检费用自理。</w:t>
      </w:r>
    </w:p>
    <w:p w14:paraId="76082D91">
      <w:pPr>
        <w:pStyle w:val="3"/>
        <w:keepNext w:val="0"/>
        <w:keepLines w:val="0"/>
        <w:pageBreakBefore w:val="0"/>
        <w:widowControl w:val="0"/>
        <w:numPr>
          <w:ilvl w:val="0"/>
          <w:numId w:val="5"/>
        </w:numPr>
        <w:kinsoku/>
        <w:wordWrap/>
        <w:overflowPunct/>
        <w:topLinePunct w:val="0"/>
        <w:autoSpaceDE/>
        <w:autoSpaceDN/>
        <w:bidi w:val="0"/>
        <w:adjustRightInd/>
        <w:snapToGrid w:val="0"/>
        <w:spacing w:line="550" w:lineRule="exact"/>
        <w:ind w:left="0" w:leftChars="0" w:firstLine="720" w:firstLineChars="225"/>
        <w:textAlignment w:val="auto"/>
        <w:rPr>
          <w:rFonts w:hint="eastAsia" w:ascii="楷体" w:hAnsi="楷体" w:eastAsia="楷体" w:cs="楷体"/>
          <w:b w:val="0"/>
          <w:bCs w:val="0"/>
          <w:color w:val="000000" w:themeColor="text1"/>
          <w:sz w:val="32"/>
          <w:szCs w:val="32"/>
          <w:lang w:val="en-US" w:eastAsia="zh-CN"/>
          <w14:textFill>
            <w14:solidFill>
              <w14:schemeClr w14:val="tx1"/>
            </w14:solidFill>
          </w14:textFill>
        </w:rPr>
      </w:pPr>
      <w:r>
        <w:rPr>
          <w:rFonts w:hint="eastAsia" w:ascii="楷体" w:hAnsi="楷体" w:eastAsia="楷体" w:cs="楷体"/>
          <w:b w:val="0"/>
          <w:bCs w:val="0"/>
          <w:color w:val="000000" w:themeColor="text1"/>
          <w:sz w:val="32"/>
          <w:szCs w:val="32"/>
          <w:lang w:val="en-US" w:eastAsia="zh-CN"/>
          <w14:textFill>
            <w14:solidFill>
              <w14:schemeClr w14:val="tx1"/>
            </w14:solidFill>
          </w14:textFill>
        </w:rPr>
        <w:t>组织考察</w:t>
      </w:r>
    </w:p>
    <w:p w14:paraId="119A711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公司将派出考察组对考察对象进行考察，组织考察或体检不合格的应聘人员将不予录用。考察对象于10个工作日内提交下列材料:</w:t>
      </w:r>
    </w:p>
    <w:p w14:paraId="07F7E41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1.有效居民身份证复印件1份（带原件）。</w:t>
      </w:r>
    </w:p>
    <w:p w14:paraId="32E4D0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2.个人征信报告。</w:t>
      </w:r>
    </w:p>
    <w:p w14:paraId="7678DD7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3.户籍所在地派出所出具的无违法犯罪记录证明。</w:t>
      </w:r>
    </w:p>
    <w:p w14:paraId="1B4F1A5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4.廉洁自律情况说明。</w:t>
      </w:r>
    </w:p>
    <w:p w14:paraId="512411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5.体检报告。</w:t>
      </w:r>
    </w:p>
    <w:p w14:paraId="56B621EC">
      <w:pPr>
        <w:pStyle w:val="3"/>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720" w:firstLineChars="225"/>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聘用管理</w:t>
      </w:r>
    </w:p>
    <w:p w14:paraId="2C0734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1.研究决定。根据考察情况，由</w:t>
      </w:r>
      <w:r>
        <w:rPr>
          <w:rFonts w:hint="eastAsia" w:ascii="仿宋" w:hAnsi="仿宋" w:eastAsia="仿宋" w:cs="仿宋"/>
          <w:sz w:val="32"/>
          <w:szCs w:val="32"/>
          <w:lang w:val="en-US" w:eastAsia="zh-CN"/>
        </w:rPr>
        <w:t>黔灵女家政</w:t>
      </w:r>
      <w:r>
        <w:rPr>
          <w:rFonts w:hint="eastAsia" w:ascii="仿宋" w:hAnsi="仿宋" w:eastAsia="仿宋" w:cs="仿宋"/>
          <w:sz w:val="32"/>
          <w:szCs w:val="32"/>
        </w:rPr>
        <w:t>研究确定拟招聘人员或作出是否取消岗位的决定。</w:t>
      </w:r>
    </w:p>
    <w:p w14:paraId="02632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2.公示。对拟聘用人员在</w:t>
      </w:r>
      <w:r>
        <w:rPr>
          <w:rFonts w:hint="eastAsia" w:ascii="仿宋" w:hAnsi="仿宋" w:eastAsia="仿宋" w:cs="仿宋"/>
          <w:sz w:val="32"/>
          <w:szCs w:val="32"/>
          <w:lang w:val="en-US" w:eastAsia="zh-CN"/>
        </w:rPr>
        <w:t>贵州黔灵女家政服务有</w:t>
      </w:r>
      <w:r>
        <w:rPr>
          <w:rFonts w:hint="eastAsia" w:ascii="仿宋" w:hAnsi="仿宋" w:eastAsia="仿宋" w:cs="仿宋"/>
          <w:sz w:val="32"/>
          <w:szCs w:val="32"/>
        </w:rPr>
        <w:t>限公司微信公众号上进行为期5个工作日公示，如遇节假日公示时间顺延。公示期间如收到反映，经查实影响招聘情形的，取消</w:t>
      </w:r>
      <w:r>
        <w:rPr>
          <w:rFonts w:hint="eastAsia" w:ascii="仿宋" w:hAnsi="仿宋" w:eastAsia="仿宋" w:cs="仿宋"/>
          <w:sz w:val="32"/>
          <w:szCs w:val="32"/>
          <w:lang w:eastAsia="zh-CN"/>
        </w:rPr>
        <w:t>该人员聘</w:t>
      </w:r>
      <w:r>
        <w:rPr>
          <w:rFonts w:hint="eastAsia" w:ascii="仿宋" w:hAnsi="仿宋" w:eastAsia="仿宋" w:cs="仿宋"/>
          <w:sz w:val="32"/>
          <w:szCs w:val="32"/>
        </w:rPr>
        <w:t>用资格。</w:t>
      </w:r>
    </w:p>
    <w:p w14:paraId="4674EC4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3.</w:t>
      </w:r>
      <w:r>
        <w:rPr>
          <w:rFonts w:hint="eastAsia" w:ascii="仿宋" w:hAnsi="仿宋" w:eastAsia="仿宋" w:cs="仿宋"/>
          <w:color w:val="000000" w:themeColor="text1"/>
          <w:sz w:val="32"/>
          <w:szCs w:val="32"/>
          <w14:textFill>
            <w14:solidFill>
              <w14:schemeClr w14:val="tx1"/>
            </w14:solidFill>
          </w14:textFill>
        </w:rPr>
        <w:t>公示期满，对没有问题或者反映问题不影响聘用的，公司按劳动用工管理有关规定和程序与拟聘用人员签订劳动合同，明确双方权利与义务，并按规定约定试用期</w:t>
      </w:r>
      <w:r>
        <w:rPr>
          <w:rFonts w:hint="eastAsia" w:ascii="仿宋" w:hAnsi="仿宋" w:eastAsia="仿宋" w:cs="仿宋"/>
          <w:color w:val="000000" w:themeColor="text1"/>
          <w:sz w:val="32"/>
          <w:szCs w:val="32"/>
          <w:lang w:val="en-US" w:eastAsia="zh-CN"/>
          <w14:textFill>
            <w14:solidFill>
              <w14:schemeClr w14:val="tx1"/>
            </w14:solidFill>
          </w14:textFill>
        </w:rPr>
        <w:t>及试用期工资</w:t>
      </w:r>
      <w:r>
        <w:rPr>
          <w:rFonts w:hint="eastAsia" w:ascii="仿宋" w:hAnsi="仿宋" w:eastAsia="仿宋" w:cs="仿宋"/>
          <w:color w:val="000000" w:themeColor="text1"/>
          <w:sz w:val="32"/>
          <w:szCs w:val="32"/>
          <w14:textFill>
            <w14:solidFill>
              <w14:schemeClr w14:val="tx1"/>
            </w14:solidFill>
          </w14:textFill>
        </w:rPr>
        <w:t>。试用期满经考核合格者，予以正式聘用，不合格者解聘。</w:t>
      </w:r>
    </w:p>
    <w:p w14:paraId="7B03FA3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4.拟聘用人员无正当理由未在规定时间内报到，取消聘用资格。</w:t>
      </w:r>
    </w:p>
    <w:p w14:paraId="0BE496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薪酬待遇</w:t>
      </w:r>
    </w:p>
    <w:p w14:paraId="58BB5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正式聘用人员薪资按照贵州黔灵女家政服务有</w:t>
      </w:r>
      <w:r>
        <w:rPr>
          <w:rFonts w:hint="eastAsia" w:ascii="仿宋" w:hAnsi="仿宋" w:eastAsia="仿宋" w:cs="仿宋"/>
          <w:color w:val="000000" w:themeColor="text1"/>
          <w:sz w:val="32"/>
          <w:szCs w:val="32"/>
          <w14:textFill>
            <w14:solidFill>
              <w14:schemeClr w14:val="tx1"/>
            </w14:solidFill>
          </w14:textFill>
        </w:rPr>
        <w:t>限公司</w:t>
      </w:r>
      <w:r>
        <w:rPr>
          <w:rFonts w:hint="eastAsia" w:ascii="仿宋" w:hAnsi="仿宋" w:eastAsia="仿宋" w:cs="仿宋"/>
          <w:color w:val="000000" w:themeColor="text1"/>
          <w:sz w:val="32"/>
          <w:szCs w:val="32"/>
          <w:lang w:val="en-US" w:eastAsia="zh-CN"/>
          <w14:textFill>
            <w14:solidFill>
              <w14:schemeClr w14:val="tx1"/>
            </w14:solidFill>
          </w14:textFill>
        </w:rPr>
        <w:t>薪酬管理相关规定执行。</w:t>
      </w:r>
    </w:p>
    <w:p w14:paraId="1D5F1F7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其他注意事项</w:t>
      </w:r>
    </w:p>
    <w:p w14:paraId="5DF462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在本次人员招聘中，资格审查工作贯穿整个过程，在招聘期间及聘用后，如发现招聘人员存在伪造学历或其他骗取考试（聘用）资格行为的，招聘方有权终止或取消其招聘（聘用）资格，且今后不得参加公司组织的任何人员招聘或招聘活动。</w:t>
      </w:r>
    </w:p>
    <w:p w14:paraId="31A7056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在招聘过程中，将通过邮件、短信或电话通知进入下一环节人员及相关安排，报名人员未阅读、误读邮件或短信信息，或联系电话无法有效接通等自身原因造成无法参加招聘的，后果由应聘人员自行承担。</w:t>
      </w:r>
    </w:p>
    <w:p w14:paraId="6DD02D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公告信息通过</w:t>
      </w:r>
      <w:r>
        <w:rPr>
          <w:rFonts w:hint="eastAsia" w:ascii="仿宋" w:hAnsi="仿宋" w:eastAsia="仿宋" w:cs="仿宋"/>
          <w:color w:val="000000" w:themeColor="text1"/>
          <w:sz w:val="32"/>
          <w:szCs w:val="32"/>
          <w:lang w:val="en-US" w:eastAsia="zh-CN"/>
          <w14:textFill>
            <w14:solidFill>
              <w14:schemeClr w14:val="tx1"/>
            </w14:solidFill>
          </w14:textFill>
        </w:rPr>
        <w:t>黔灵女家政</w:t>
      </w:r>
      <w:r>
        <w:rPr>
          <w:rFonts w:hint="eastAsia" w:ascii="仿宋" w:hAnsi="仿宋" w:eastAsia="仿宋" w:cs="仿宋"/>
          <w:color w:val="000000" w:themeColor="text1"/>
          <w:sz w:val="32"/>
          <w:szCs w:val="32"/>
          <w14:textFill>
            <w14:solidFill>
              <w14:schemeClr w14:val="tx1"/>
            </w14:solidFill>
          </w14:textFill>
        </w:rPr>
        <w:t>微信公众号进行公布，未进入下一环节的人员不再另行通知，请应聘人员密切关注公司微信公众号上公布的招聘相关信息。</w:t>
      </w:r>
    </w:p>
    <w:p w14:paraId="49AF3BE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val="en-US" w:eastAsia="zh-CN"/>
          <w14:textFill>
            <w14:solidFill>
              <w14:schemeClr w14:val="tx1"/>
            </w14:solidFill>
          </w14:textFill>
        </w:rPr>
        <w:t>招聘工作接受纪检部门及社会各界监督。工作人员和应聘人员要严格遵守选人用人相关制度，如有违反或弄虚作假的，一经查实，将按照相关纪律规定处理。</w:t>
      </w:r>
      <w:r>
        <w:rPr>
          <w:rFonts w:hint="eastAsia" w:ascii="仿宋" w:hAnsi="仿宋" w:eastAsia="仿宋" w:cs="仿宋"/>
          <w:color w:val="000000" w:themeColor="text1"/>
          <w:sz w:val="32"/>
          <w:szCs w:val="32"/>
          <w14:textFill>
            <w14:solidFill>
              <w14:schemeClr w14:val="tx1"/>
            </w14:solidFill>
          </w14:textFill>
        </w:rPr>
        <w:t>监督电话：0851</w:t>
      </w:r>
      <w:r>
        <w:rPr>
          <w:rFonts w:hint="eastAsia" w:ascii="仿宋" w:hAnsi="仿宋" w:eastAsia="仿宋" w:cs="仿宋"/>
          <w:color w:val="000000" w:themeColor="text1"/>
          <w:sz w:val="32"/>
          <w:szCs w:val="32"/>
          <w:lang w:val="en-US" w:eastAsia="zh-CN"/>
          <w14:textFill>
            <w14:solidFill>
              <w14:schemeClr w14:val="tx1"/>
            </w14:solidFill>
          </w14:textFill>
        </w:rPr>
        <w:t>-85864898</w:t>
      </w:r>
    </w:p>
    <w:p w14:paraId="776B0B6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lang w:val="en-US" w:eastAsia="zh-CN"/>
          <w14:textFill>
            <w14:solidFill>
              <w14:schemeClr w14:val="tx1"/>
            </w14:solidFill>
          </w14:textFill>
        </w:rPr>
        <w:t>五</w:t>
      </w:r>
      <w:r>
        <w:rPr>
          <w:rFonts w:hint="eastAsia" w:ascii="楷体" w:hAnsi="楷体" w:eastAsia="楷体" w:cs="楷体"/>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未尽事宜由领导小组报公司研究决定。</w:t>
      </w:r>
    </w:p>
    <w:p w14:paraId="5CA1D41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720" w:firstLine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联系方式</w:t>
      </w:r>
    </w:p>
    <w:p w14:paraId="24D2823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联系人：钟老师（0851-</w:t>
      </w:r>
      <w:r>
        <w:rPr>
          <w:rFonts w:hint="eastAsia" w:ascii="仿宋" w:hAnsi="仿宋" w:eastAsia="仿宋" w:cs="仿宋"/>
          <w:color w:val="000000" w:themeColor="text1"/>
          <w:sz w:val="32"/>
          <w:szCs w:val="32"/>
          <w:lang w:val="en-US" w:eastAsia="zh-CN"/>
          <w14:textFill>
            <w14:solidFill>
              <w14:schemeClr w14:val="tx1"/>
            </w14:solidFill>
          </w14:textFill>
        </w:rPr>
        <w:t>85866222）</w:t>
      </w:r>
    </w:p>
    <w:p w14:paraId="086B5B3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地址：贵州省贵阳市云岩区飞山街凯发大厦4楼</w:t>
      </w:r>
    </w:p>
    <w:p w14:paraId="66ED0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特此公告</w:t>
      </w:r>
    </w:p>
    <w:p w14:paraId="23E1B8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p>
    <w:p w14:paraId="075226CA">
      <w:pPr>
        <w:keepNext w:val="0"/>
        <w:keepLines w:val="0"/>
        <w:pageBreakBefore w:val="0"/>
        <w:widowControl w:val="0"/>
        <w:kinsoku/>
        <w:wordWrap/>
        <w:overflowPunct/>
        <w:topLinePunct w:val="0"/>
        <w:autoSpaceDE/>
        <w:autoSpaceDN/>
        <w:bidi w:val="0"/>
        <w:adjustRightInd/>
        <w:snapToGrid/>
        <w:spacing w:line="560" w:lineRule="exact"/>
        <w:ind w:left="1598" w:leftChars="266"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附件：1.黔灵女家政2025年面向社会第二次公开招聘工作人员职位及要求一览表</w:t>
      </w:r>
    </w:p>
    <w:p w14:paraId="3A3395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666"/>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2.贵州黔灵女家政服务有限公司2025年面向社会公开招聘报名表</w:t>
      </w:r>
    </w:p>
    <w:p w14:paraId="1D90A5DC">
      <w:pPr>
        <w:pStyle w:val="3"/>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 w:hAnsi="仿宋" w:eastAsia="仿宋" w:cs="仿宋"/>
          <w:sz w:val="32"/>
          <w:szCs w:val="32"/>
          <w:lang w:val="en-US" w:eastAsia="zh-CN"/>
        </w:rPr>
      </w:pPr>
    </w:p>
    <w:p w14:paraId="4FD791A3">
      <w:pPr>
        <w:pStyle w:val="3"/>
        <w:keepNext w:val="0"/>
        <w:keepLines w:val="0"/>
        <w:pageBreakBefore w:val="0"/>
        <w:widowControl w:val="0"/>
        <w:numPr>
          <w:ilvl w:val="0"/>
          <w:numId w:val="0"/>
        </w:numPr>
        <w:kinsoku/>
        <w:overflowPunct/>
        <w:topLinePunct w:val="0"/>
        <w:autoSpaceDE/>
        <w:autoSpaceDN/>
        <w:bidi w:val="0"/>
        <w:adjustRightInd/>
        <w:snapToGrid w:val="0"/>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贵州黔灵女家政服务有限公司</w:t>
      </w:r>
    </w:p>
    <w:p w14:paraId="7E3BB10E">
      <w:pPr>
        <w:pStyle w:val="3"/>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2025年5月15</w:t>
      </w:r>
      <w:bookmarkStart w:id="0" w:name="_GoBack"/>
      <w:bookmarkEnd w:id="0"/>
      <w:r>
        <w:rPr>
          <w:rFonts w:hint="eastAsia" w:ascii="仿宋" w:hAnsi="仿宋" w:eastAsia="仿宋" w:cs="仿宋"/>
          <w:sz w:val="32"/>
          <w:szCs w:val="32"/>
          <w:lang w:val="en-US" w:eastAsia="zh-CN"/>
        </w:rPr>
        <w:t xml:space="preserve">日    </w:t>
      </w:r>
    </w:p>
    <w:p w14:paraId="652979E3">
      <w:pPr>
        <w:pStyle w:val="3"/>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jc w:val="right"/>
        <w:textAlignment w:val="auto"/>
        <w:rPr>
          <w:rFonts w:hint="default" w:ascii="仿宋" w:hAnsi="仿宋" w:eastAsia="仿宋" w:cs="仿宋"/>
          <w:color w:val="000000" w:themeColor="text1"/>
          <w:sz w:val="32"/>
          <w:szCs w:val="32"/>
          <w:lang w:val="en-US" w:eastAsia="zh-CN"/>
          <w14:textFill>
            <w14:solidFill>
              <w14:schemeClr w14:val="tx1"/>
            </w14:solidFill>
          </w14:textFill>
        </w:rPr>
      </w:pPr>
    </w:p>
    <w:p w14:paraId="2A349987">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br w:type="page"/>
      </w:r>
    </w:p>
    <w:p w14:paraId="704B6C74">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方正小标宋简体" w:hAnsi="方正小标宋简体" w:eastAsia="方正小标宋简体" w:cs="方正小标宋简体"/>
          <w:sz w:val="44"/>
          <w:szCs w:val="72"/>
          <w:lang w:val="en-US" w:eastAsia="zh-CN"/>
        </w:rPr>
      </w:pPr>
      <w:r>
        <w:rPr>
          <w:rFonts w:hint="eastAsia" w:ascii="黑体" w:hAnsi="黑体" w:eastAsia="黑体" w:cs="黑体"/>
          <w:bCs/>
          <w:color w:val="auto"/>
          <w:sz w:val="32"/>
          <w:szCs w:val="32"/>
          <w:lang w:val="en-US" w:eastAsia="zh-CN"/>
        </w:rPr>
        <w:t>附件1</w:t>
      </w:r>
    </w:p>
    <w:p w14:paraId="4EA26E6F">
      <w:pPr>
        <w:pStyle w:val="3"/>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方正小标宋简体" w:hAnsi="方正小标宋简体" w:eastAsia="方正小标宋简体" w:cs="方正小标宋简体"/>
          <w:sz w:val="44"/>
          <w:szCs w:val="72"/>
          <w:lang w:val="en-US" w:eastAsia="zh-CN"/>
        </w:rPr>
      </w:pPr>
      <w:r>
        <w:rPr>
          <w:rFonts w:hint="eastAsia" w:ascii="方正小标宋简体" w:hAnsi="方正小标宋简体" w:eastAsia="方正小标宋简体" w:cs="方正小标宋简体"/>
          <w:sz w:val="44"/>
          <w:szCs w:val="72"/>
          <w:lang w:val="en-US" w:eastAsia="zh-CN"/>
        </w:rPr>
        <w:t>黔灵女家政2025年面向社会第二次公开招聘</w:t>
      </w:r>
    </w:p>
    <w:p w14:paraId="26FAC386">
      <w:pPr>
        <w:pStyle w:val="3"/>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方正小标宋简体" w:hAnsi="方正小标宋简体" w:eastAsia="方正小标宋简体" w:cs="方正小标宋简体"/>
          <w:sz w:val="44"/>
          <w:szCs w:val="72"/>
          <w:lang w:val="en-US" w:eastAsia="zh-CN"/>
        </w:rPr>
      </w:pPr>
      <w:r>
        <w:rPr>
          <w:rFonts w:hint="eastAsia" w:ascii="方正小标宋简体" w:hAnsi="方正小标宋简体" w:eastAsia="方正小标宋简体" w:cs="方正小标宋简体"/>
          <w:sz w:val="44"/>
          <w:szCs w:val="72"/>
          <w:lang w:val="en-US" w:eastAsia="zh-CN"/>
        </w:rPr>
        <w:t>工作人员职位及要求一览表</w:t>
      </w:r>
    </w:p>
    <w:p w14:paraId="3536D963">
      <w:pPr>
        <w:pStyle w:val="3"/>
        <w:keepNext w:val="0"/>
        <w:keepLines w:val="0"/>
        <w:pageBreakBefore w:val="0"/>
        <w:widowControl w:val="0"/>
        <w:kinsoku/>
        <w:wordWrap/>
        <w:overflowPunct/>
        <w:topLinePunct w:val="0"/>
        <w:autoSpaceDE/>
        <w:autoSpaceDN/>
        <w:bidi w:val="0"/>
        <w:adjustRightInd/>
        <w:snapToGrid/>
        <w:spacing w:line="560" w:lineRule="exact"/>
        <w:ind w:left="0" w:leftChars="0"/>
        <w:jc w:val="center"/>
        <w:rPr>
          <w:rFonts w:hint="eastAsia" w:ascii="方正小标宋简体" w:hAnsi="方正小标宋简体" w:eastAsia="方正小标宋简体" w:cs="方正小标宋简体"/>
          <w:sz w:val="44"/>
          <w:szCs w:val="72"/>
          <w:lang w:val="en-US" w:eastAsia="zh-CN"/>
        </w:rPr>
      </w:pPr>
    </w:p>
    <w:tbl>
      <w:tblPr>
        <w:tblStyle w:val="4"/>
        <w:tblW w:w="10657" w:type="dxa"/>
        <w:tblInd w:w="-9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916"/>
        <w:gridCol w:w="916"/>
        <w:gridCol w:w="974"/>
        <w:gridCol w:w="963"/>
        <w:gridCol w:w="5972"/>
      </w:tblGrid>
      <w:tr w14:paraId="4276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207E">
            <w:pPr>
              <w:rPr>
                <w:rFonts w:hint="eastAsia" w:ascii="宋体" w:hAnsi="宋体" w:eastAsia="宋体" w:cs="宋体"/>
                <w:b/>
                <w:bCs/>
                <w:i w:val="0"/>
                <w:iCs w:val="0"/>
                <w:color w:val="000000"/>
                <w:kern w:val="0"/>
                <w:sz w:val="24"/>
                <w:szCs w:val="24"/>
                <w:u w:val="none"/>
                <w:lang w:val="en-US" w:eastAsia="zh-CN" w:bidi="ar"/>
              </w:rPr>
            </w:pPr>
            <w:r>
              <w:rPr>
                <w:rFonts w:hint="eastAsia" w:ascii="黑体" w:hAnsi="黑体" w:eastAsia="黑体" w:cs="黑体"/>
                <w:bCs/>
                <w:color w:val="auto"/>
                <w:sz w:val="32"/>
                <w:szCs w:val="32"/>
                <w:lang w:val="en-US" w:eastAsia="zh-CN"/>
              </w:rPr>
              <w:br w:type="page"/>
            </w:r>
            <w:r>
              <w:rPr>
                <w:rFonts w:hint="eastAsia" w:ascii="宋体" w:hAnsi="宋体" w:eastAsia="宋体" w:cs="宋体"/>
                <w:b/>
                <w:bCs/>
                <w:i w:val="0"/>
                <w:iCs w:val="0"/>
                <w:color w:val="000000"/>
                <w:kern w:val="0"/>
                <w:sz w:val="24"/>
                <w:szCs w:val="24"/>
                <w:u w:val="none"/>
                <w:lang w:val="en-US" w:eastAsia="zh-CN" w:bidi="ar"/>
              </w:rPr>
              <w:t>单位名称</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B80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岗位类别</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4E3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拟招聘人数</w:t>
            </w:r>
          </w:p>
        </w:tc>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4C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学历</w:t>
            </w:r>
          </w:p>
          <w:p w14:paraId="59B938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要求</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07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专业</w:t>
            </w:r>
          </w:p>
          <w:p w14:paraId="527DA58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要求</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44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岗位报名条件</w:t>
            </w:r>
          </w:p>
        </w:tc>
      </w:tr>
      <w:tr w14:paraId="4AC9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8" w:hRule="atLeast"/>
        </w:trPr>
        <w:tc>
          <w:tcPr>
            <w:tcW w:w="916" w:type="dxa"/>
            <w:vMerge w:val="restart"/>
            <w:tcBorders>
              <w:left w:val="single" w:color="000000" w:sz="4" w:space="0"/>
              <w:right w:val="single" w:color="000000" w:sz="4" w:space="0"/>
            </w:tcBorders>
            <w:shd w:val="clear" w:color="auto" w:fill="auto"/>
            <w:noWrap/>
            <w:vAlign w:val="center"/>
          </w:tcPr>
          <w:p w14:paraId="3D6D0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贵州</w:t>
            </w:r>
          </w:p>
          <w:p w14:paraId="6F401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黔灵</w:t>
            </w:r>
          </w:p>
          <w:p w14:paraId="40FF63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女家</w:t>
            </w:r>
          </w:p>
          <w:p w14:paraId="6D382E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政服</w:t>
            </w:r>
          </w:p>
          <w:p w14:paraId="38D92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务有</w:t>
            </w:r>
          </w:p>
          <w:p w14:paraId="47B77A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限公</w:t>
            </w:r>
          </w:p>
          <w:p w14:paraId="4ED2DE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司</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E8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考务</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40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E4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t>及以上学历学位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18F0">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人力资源管理、公共管理或相关专业优先</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6661">
            <w:pPr>
              <w:pStyle w:val="3"/>
              <w:keepNext w:val="0"/>
              <w:keepLines w:val="0"/>
              <w:pageBreakBefore w:val="0"/>
              <w:numPr>
                <w:ilvl w:val="0"/>
                <w:numId w:val="8"/>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四十岁以下，具备职业认定机构考务类岗位1年及以上工作经验；</w:t>
            </w:r>
          </w:p>
          <w:p w14:paraId="00A43AED">
            <w:pPr>
              <w:pStyle w:val="3"/>
              <w:keepNext w:val="0"/>
              <w:keepLines w:val="0"/>
              <w:pageBreakBefore w:val="0"/>
              <w:numPr>
                <w:ilvl w:val="0"/>
                <w:numId w:val="8"/>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热爱家政行业，性格开朗，善于交谈，有亲和力，有责任心，工作态度认真负责，具有合作精神，与团队高效配合完成工作；</w:t>
            </w:r>
          </w:p>
          <w:p w14:paraId="10BD6A15">
            <w:pPr>
              <w:pStyle w:val="3"/>
              <w:keepNext w:val="0"/>
              <w:keepLines w:val="0"/>
              <w:pageBreakBefore w:val="0"/>
              <w:numPr>
                <w:ilvl w:val="0"/>
                <w:numId w:val="8"/>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熟悉</w:t>
            </w:r>
            <w:r>
              <w:rPr>
                <w:rFonts w:hint="eastAsia" w:ascii="仿宋" w:hAnsi="仿宋" w:eastAsia="仿宋" w:cs="仿宋"/>
                <w:kern w:val="2"/>
                <w:sz w:val="24"/>
                <w:szCs w:val="24"/>
                <w:lang w:val="en-US" w:eastAsia="zh-CN" w:bidi="ar-SA"/>
              </w:rPr>
              <w:t>职业技能认定</w:t>
            </w:r>
            <w:r>
              <w:rPr>
                <w:rFonts w:hint="default" w:ascii="仿宋" w:hAnsi="仿宋" w:eastAsia="仿宋" w:cs="仿宋"/>
                <w:kern w:val="2"/>
                <w:sz w:val="24"/>
                <w:szCs w:val="24"/>
                <w:lang w:val="en-US" w:eastAsia="zh-CN" w:bidi="ar-SA"/>
              </w:rPr>
              <w:t>考评的申报流程，考评流程</w:t>
            </w:r>
            <w:r>
              <w:rPr>
                <w:rFonts w:hint="eastAsia" w:ascii="仿宋" w:hAnsi="仿宋" w:eastAsia="仿宋" w:cs="仿宋"/>
                <w:kern w:val="2"/>
                <w:sz w:val="24"/>
                <w:szCs w:val="24"/>
                <w:lang w:val="en-US" w:eastAsia="zh-CN" w:bidi="ar-SA"/>
              </w:rPr>
              <w:t>和</w:t>
            </w:r>
            <w:r>
              <w:rPr>
                <w:rFonts w:hint="default" w:ascii="仿宋" w:hAnsi="仿宋" w:eastAsia="仿宋" w:cs="仿宋"/>
                <w:kern w:val="2"/>
                <w:sz w:val="24"/>
                <w:szCs w:val="24"/>
                <w:lang w:val="en-US" w:eastAsia="zh-CN" w:bidi="ar-SA"/>
              </w:rPr>
              <w:t>实施标准</w:t>
            </w:r>
            <w:r>
              <w:rPr>
                <w:rFonts w:hint="eastAsia" w:ascii="仿宋" w:hAnsi="仿宋" w:eastAsia="仿宋" w:cs="仿宋"/>
                <w:kern w:val="2"/>
                <w:sz w:val="24"/>
                <w:szCs w:val="24"/>
                <w:lang w:val="en-US" w:eastAsia="zh-CN" w:bidi="ar-SA"/>
              </w:rPr>
              <w:t>，报备</w:t>
            </w:r>
            <w:r>
              <w:rPr>
                <w:rFonts w:hint="default" w:ascii="仿宋" w:hAnsi="仿宋" w:eastAsia="仿宋" w:cs="仿宋"/>
                <w:kern w:val="2"/>
                <w:sz w:val="24"/>
                <w:szCs w:val="24"/>
                <w:lang w:val="en-US" w:eastAsia="zh-CN" w:bidi="ar-SA"/>
              </w:rPr>
              <w:t>的各项手续办理和拿证流程</w:t>
            </w:r>
            <w:r>
              <w:rPr>
                <w:rFonts w:hint="eastAsia" w:ascii="仿宋" w:hAnsi="仿宋" w:eastAsia="仿宋" w:cs="仿宋"/>
                <w:kern w:val="2"/>
                <w:sz w:val="24"/>
                <w:szCs w:val="24"/>
                <w:lang w:val="en-US" w:eastAsia="zh-CN" w:bidi="ar-SA"/>
              </w:rPr>
              <w:t>；</w:t>
            </w:r>
          </w:p>
          <w:p w14:paraId="45B22A37">
            <w:pPr>
              <w:pStyle w:val="3"/>
              <w:keepNext w:val="0"/>
              <w:keepLines w:val="0"/>
              <w:pageBreakBefore w:val="0"/>
              <w:numPr>
                <w:ilvl w:val="0"/>
                <w:numId w:val="8"/>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熟练使用</w:t>
            </w:r>
            <w:r>
              <w:rPr>
                <w:rFonts w:hint="default" w:ascii="仿宋" w:hAnsi="仿宋" w:eastAsia="仿宋" w:cs="仿宋"/>
                <w:kern w:val="2"/>
                <w:sz w:val="24"/>
                <w:szCs w:val="24"/>
                <w:lang w:val="en-US" w:eastAsia="zh-CN" w:bidi="ar-SA"/>
              </w:rPr>
              <w:t>计算机和办公自动化的基本知识和技能</w:t>
            </w:r>
            <w:r>
              <w:rPr>
                <w:rFonts w:hint="eastAsia" w:ascii="仿宋" w:hAnsi="仿宋" w:eastAsia="仿宋" w:cs="仿宋"/>
                <w:kern w:val="2"/>
                <w:sz w:val="24"/>
                <w:szCs w:val="24"/>
                <w:lang w:val="en-US" w:eastAsia="zh-CN" w:bidi="ar-SA"/>
              </w:rPr>
              <w:t>；</w:t>
            </w:r>
          </w:p>
          <w:p w14:paraId="0E558285">
            <w:pPr>
              <w:pStyle w:val="3"/>
              <w:keepNext w:val="0"/>
              <w:keepLines w:val="0"/>
              <w:pageBreakBefore w:val="0"/>
              <w:numPr>
                <w:ilvl w:val="0"/>
                <w:numId w:val="8"/>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具备一定抗压能力，出色的</w:t>
            </w:r>
            <w:r>
              <w:rPr>
                <w:rFonts w:hint="eastAsia" w:ascii="仿宋" w:hAnsi="仿宋" w:eastAsia="仿宋" w:cs="仿宋"/>
                <w:kern w:val="2"/>
                <w:sz w:val="24"/>
                <w:szCs w:val="24"/>
                <w:lang w:val="en-US" w:eastAsia="zh-CN" w:bidi="ar-SA"/>
              </w:rPr>
              <w:t>数据统计能力</w:t>
            </w:r>
            <w:r>
              <w:rPr>
                <w:rFonts w:hint="default" w:ascii="仿宋" w:hAnsi="仿宋" w:eastAsia="仿宋" w:cs="仿宋"/>
                <w:kern w:val="2"/>
                <w:sz w:val="24"/>
                <w:szCs w:val="24"/>
                <w:lang w:val="en-US" w:eastAsia="zh-CN" w:bidi="ar-SA"/>
              </w:rPr>
              <w:t>，语言表达能力和</w:t>
            </w:r>
            <w:r>
              <w:rPr>
                <w:rFonts w:hint="eastAsia" w:ascii="仿宋" w:hAnsi="仿宋" w:eastAsia="仿宋" w:cs="仿宋"/>
                <w:kern w:val="2"/>
                <w:sz w:val="24"/>
                <w:szCs w:val="24"/>
                <w:lang w:val="en-US" w:eastAsia="zh-CN" w:bidi="ar-SA"/>
              </w:rPr>
              <w:t>人际交往</w:t>
            </w:r>
            <w:r>
              <w:rPr>
                <w:rFonts w:hint="default" w:ascii="仿宋" w:hAnsi="仿宋" w:eastAsia="仿宋" w:cs="仿宋"/>
                <w:kern w:val="2"/>
                <w:sz w:val="24"/>
                <w:szCs w:val="24"/>
                <w:lang w:val="en-US" w:eastAsia="zh-CN" w:bidi="ar-SA"/>
              </w:rPr>
              <w:t>能力，能有效解决</w:t>
            </w:r>
            <w:r>
              <w:rPr>
                <w:rFonts w:hint="eastAsia" w:ascii="仿宋" w:hAnsi="仿宋" w:eastAsia="仿宋" w:cs="仿宋"/>
                <w:kern w:val="2"/>
                <w:sz w:val="24"/>
                <w:szCs w:val="24"/>
                <w:lang w:val="en-US" w:eastAsia="zh-CN" w:bidi="ar-SA"/>
              </w:rPr>
              <w:t>职业技能认定中出现的突发情况</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高效良好的组织实施职业技能认定工作。</w:t>
            </w:r>
          </w:p>
        </w:tc>
      </w:tr>
      <w:tr w14:paraId="5326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8" w:hRule="atLeast"/>
        </w:trPr>
        <w:tc>
          <w:tcPr>
            <w:tcW w:w="916" w:type="dxa"/>
            <w:vMerge w:val="continue"/>
            <w:tcBorders>
              <w:left w:val="single" w:color="000000" w:sz="4" w:space="0"/>
              <w:bottom w:val="single" w:color="000000" w:sz="4" w:space="0"/>
              <w:right w:val="single" w:color="000000" w:sz="4" w:space="0"/>
            </w:tcBorders>
            <w:shd w:val="clear" w:color="auto" w:fill="auto"/>
            <w:noWrap/>
            <w:vAlign w:val="center"/>
          </w:tcPr>
          <w:p w14:paraId="0F897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D1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讲师</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5F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731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t>及以上学历学位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F913">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教育学、家政学、护理学、心理学等相关专业优先</w:t>
            </w:r>
          </w:p>
        </w:tc>
        <w:tc>
          <w:tcPr>
            <w:tcW w:w="5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FEAC">
            <w:pPr>
              <w:pStyle w:val="3"/>
              <w:keepNext w:val="0"/>
              <w:keepLines w:val="0"/>
              <w:pageBreakBefore w:val="0"/>
              <w:numPr>
                <w:ilvl w:val="0"/>
                <w:numId w:val="9"/>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四十五岁以下，具备2年及以上家政培训或相关领域授课经验；持有国家认可的家政服务相关职业资格证书（如母婴护理师证、养老护理员证、健康管理师证等）；</w:t>
            </w:r>
          </w:p>
          <w:p w14:paraId="637B6CB8">
            <w:pPr>
              <w:pStyle w:val="3"/>
              <w:keepNext w:val="0"/>
              <w:keepLines w:val="0"/>
              <w:pageBreakBefore w:val="0"/>
              <w:numPr>
                <w:ilvl w:val="0"/>
                <w:numId w:val="9"/>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‌具有国家认可的三级以上教资培训资格；</w:t>
            </w:r>
          </w:p>
          <w:p w14:paraId="0087BE03">
            <w:pPr>
              <w:pStyle w:val="3"/>
              <w:keepNext w:val="0"/>
              <w:keepLines w:val="0"/>
              <w:pageBreakBefore w:val="0"/>
              <w:numPr>
                <w:ilvl w:val="0"/>
                <w:numId w:val="9"/>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热爱家政行业，普通话标准，语言表达清晰，性格开朗，善于交谈，有亲和力，有责任心，具备较强的课堂互动和感染力，具备高度责任心和服务精神，能耐心指导学员提升技能；</w:t>
            </w:r>
          </w:p>
          <w:p w14:paraId="7DE205DB">
            <w:pPr>
              <w:pStyle w:val="3"/>
              <w:keepNext w:val="0"/>
              <w:keepLines w:val="0"/>
              <w:pageBreakBefore w:val="0"/>
              <w:numPr>
                <w:ilvl w:val="0"/>
                <w:numId w:val="9"/>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精通至少</w:t>
            </w:r>
            <w:r>
              <w:rPr>
                <w:rFonts w:hint="eastAsia" w:ascii="仿宋" w:hAnsi="仿宋" w:eastAsia="仿宋" w:cs="仿宋"/>
                <w:kern w:val="2"/>
                <w:sz w:val="24"/>
                <w:szCs w:val="24"/>
                <w:lang w:val="en-US" w:eastAsia="zh-CN" w:bidi="ar-SA"/>
              </w:rPr>
              <w:t>两至三</w:t>
            </w:r>
            <w:r>
              <w:rPr>
                <w:rFonts w:hint="default" w:ascii="仿宋" w:hAnsi="仿宋" w:eastAsia="仿宋" w:cs="仿宋"/>
                <w:kern w:val="2"/>
                <w:sz w:val="24"/>
                <w:szCs w:val="24"/>
                <w:lang w:val="en-US" w:eastAsia="zh-CN" w:bidi="ar-SA"/>
              </w:rPr>
              <w:t>项家政</w:t>
            </w:r>
            <w:r>
              <w:rPr>
                <w:rFonts w:hint="eastAsia" w:ascii="仿宋" w:hAnsi="仿宋" w:eastAsia="仿宋" w:cs="仿宋"/>
                <w:kern w:val="2"/>
                <w:sz w:val="24"/>
                <w:szCs w:val="24"/>
                <w:lang w:val="en-US" w:eastAsia="zh-CN" w:bidi="ar-SA"/>
              </w:rPr>
              <w:t>培训</w:t>
            </w:r>
            <w:r>
              <w:rPr>
                <w:rFonts w:hint="default" w:ascii="仿宋" w:hAnsi="仿宋" w:eastAsia="仿宋" w:cs="仿宋"/>
                <w:kern w:val="2"/>
                <w:sz w:val="24"/>
                <w:szCs w:val="24"/>
                <w:lang w:val="en-US" w:eastAsia="zh-CN" w:bidi="ar-SA"/>
              </w:rPr>
              <w:t>核心技能（如</w:t>
            </w:r>
            <w:r>
              <w:rPr>
                <w:rFonts w:hint="eastAsia" w:ascii="仿宋" w:hAnsi="仿宋" w:eastAsia="仿宋" w:cs="仿宋"/>
                <w:kern w:val="2"/>
                <w:sz w:val="24"/>
                <w:szCs w:val="24"/>
                <w:lang w:val="en-US" w:eastAsia="zh-CN" w:bidi="ar-SA"/>
              </w:rPr>
              <w:t>育婴、</w:t>
            </w:r>
            <w:r>
              <w:rPr>
                <w:rFonts w:hint="default" w:ascii="仿宋" w:hAnsi="仿宋" w:eastAsia="仿宋" w:cs="仿宋"/>
                <w:kern w:val="2"/>
                <w:sz w:val="24"/>
                <w:szCs w:val="24"/>
                <w:lang w:val="en-US" w:eastAsia="zh-CN" w:bidi="ar-SA"/>
              </w:rPr>
              <w:t>母婴护理、养老</w:t>
            </w:r>
            <w:r>
              <w:rPr>
                <w:rFonts w:hint="eastAsia" w:ascii="仿宋" w:hAnsi="仿宋" w:eastAsia="仿宋" w:cs="仿宋"/>
                <w:kern w:val="2"/>
                <w:sz w:val="24"/>
                <w:szCs w:val="24"/>
                <w:lang w:val="en-US" w:eastAsia="zh-CN" w:bidi="ar-SA"/>
              </w:rPr>
              <w:t>护理</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整理收纳</w:t>
            </w:r>
            <w:r>
              <w:rPr>
                <w:rFonts w:hint="default" w:ascii="仿宋" w:hAnsi="仿宋" w:eastAsia="仿宋" w:cs="仿宋"/>
                <w:kern w:val="2"/>
                <w:sz w:val="24"/>
                <w:szCs w:val="24"/>
                <w:lang w:val="en-US" w:eastAsia="zh-CN" w:bidi="ar-SA"/>
              </w:rPr>
              <w:t>、</w:t>
            </w:r>
            <w:r>
              <w:rPr>
                <w:rFonts w:hint="eastAsia" w:ascii="仿宋" w:hAnsi="仿宋" w:eastAsia="仿宋" w:cs="仿宋"/>
                <w:kern w:val="2"/>
                <w:sz w:val="24"/>
                <w:szCs w:val="24"/>
                <w:lang w:val="en-US" w:eastAsia="zh-CN" w:bidi="ar-SA"/>
              </w:rPr>
              <w:t>老年人能力评估</w:t>
            </w:r>
            <w:r>
              <w:rPr>
                <w:rFonts w:hint="default" w:ascii="仿宋" w:hAnsi="仿宋" w:eastAsia="仿宋" w:cs="仿宋"/>
                <w:kern w:val="2"/>
                <w:sz w:val="24"/>
                <w:szCs w:val="24"/>
                <w:lang w:val="en-US" w:eastAsia="zh-CN" w:bidi="ar-SA"/>
              </w:rPr>
              <w:t>等），并提供相关成果证明（如客户评价、案例视频等）；</w:t>
            </w:r>
          </w:p>
          <w:p w14:paraId="73C4140D">
            <w:pPr>
              <w:pStyle w:val="3"/>
              <w:keepNext w:val="0"/>
              <w:keepLines w:val="0"/>
              <w:pageBreakBefore w:val="0"/>
              <w:numPr>
                <w:ilvl w:val="0"/>
                <w:numId w:val="9"/>
              </w:numPr>
              <w:tabs>
                <w:tab w:val="clear" w:pos="4153"/>
                <w:tab w:val="clear" w:pos="8306"/>
              </w:tabs>
              <w:kinsoku/>
              <w:wordWrap/>
              <w:overflowPunct/>
              <w:topLinePunct w:val="0"/>
              <w:autoSpaceDE/>
              <w:autoSpaceDN/>
              <w:bidi w:val="0"/>
              <w:adjustRightInd/>
              <w:spacing w:line="280" w:lineRule="exact"/>
              <w:ind w:left="0" w:leftChars="0" w:firstLine="400" w:firstLineChars="0"/>
              <w:textAlignment w:val="auto"/>
              <w:rPr>
                <w:rFonts w:hint="default" w:ascii="仿宋" w:hAnsi="仿宋" w:eastAsia="仿宋" w:cs="仿宋"/>
                <w:kern w:val="2"/>
                <w:sz w:val="24"/>
                <w:szCs w:val="24"/>
                <w:lang w:val="en-US" w:eastAsia="zh-CN" w:bidi="ar-SA"/>
              </w:rPr>
            </w:pPr>
            <w:r>
              <w:rPr>
                <w:rFonts w:hint="default" w:ascii="仿宋" w:hAnsi="仿宋" w:eastAsia="仿宋" w:cs="仿宋"/>
                <w:kern w:val="2"/>
                <w:sz w:val="24"/>
                <w:szCs w:val="24"/>
                <w:lang w:val="en-US" w:eastAsia="zh-CN" w:bidi="ar-SA"/>
              </w:rPr>
              <w:t>具备课程开发能力，能结合理论与实操编写标准化教案</w:t>
            </w:r>
            <w:r>
              <w:rPr>
                <w:rFonts w:hint="eastAsia" w:ascii="仿宋" w:hAnsi="仿宋" w:eastAsia="仿宋" w:cs="仿宋"/>
                <w:kern w:val="2"/>
                <w:sz w:val="24"/>
                <w:szCs w:val="24"/>
                <w:lang w:val="en-US" w:eastAsia="zh-CN" w:bidi="ar-SA"/>
              </w:rPr>
              <w:t>。</w:t>
            </w:r>
          </w:p>
        </w:tc>
      </w:tr>
    </w:tbl>
    <w:p w14:paraId="0FBFE4FB">
      <w:pPr>
        <w:rPr>
          <w:rFonts w:hint="eastAsia" w:ascii="黑体" w:hAnsi="黑体" w:eastAsia="黑体" w:cs="黑体"/>
          <w:bCs/>
          <w:color w:val="auto"/>
          <w:sz w:val="32"/>
          <w:szCs w:val="32"/>
          <w:lang w:val="en-US" w:eastAsia="zh-CN"/>
        </w:rPr>
      </w:pPr>
    </w:p>
    <w:p w14:paraId="269D90D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Cs/>
          <w:color w:val="000000" w:themeColor="text1"/>
          <w:sz w:val="32"/>
          <w:szCs w:val="32"/>
          <w:lang w:val="en-US" w:eastAsia="zh-CN"/>
          <w14:textFill>
            <w14:solidFill>
              <w14:schemeClr w14:val="tx1"/>
            </w14:solidFill>
          </w14:textFill>
        </w:rPr>
      </w:pPr>
    </w:p>
    <w:p w14:paraId="23322673">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Cs/>
          <w:color w:val="000000" w:themeColor="text1"/>
          <w:sz w:val="32"/>
          <w:szCs w:val="32"/>
          <w:lang w:val="en-US" w:eastAsia="zh-CN"/>
          <w14:textFill>
            <w14:solidFill>
              <w14:schemeClr w14:val="tx1"/>
            </w14:solidFill>
          </w14:textFill>
        </w:rPr>
      </w:pPr>
    </w:p>
    <w:p w14:paraId="77FCADD6">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附件2</w:t>
      </w:r>
    </w:p>
    <w:p w14:paraId="6F9DA5D4">
      <w:pPr>
        <w:keepNext w:val="0"/>
        <w:keepLines w:val="0"/>
        <w:pageBreakBefore w:val="0"/>
        <w:widowControl w:val="0"/>
        <w:kinsoku/>
        <w:wordWrap/>
        <w:overflowPunct/>
        <w:topLinePunct w:val="0"/>
        <w:autoSpaceDE/>
        <w:autoSpaceDN/>
        <w:bidi w:val="0"/>
        <w:adjustRightInd/>
        <w:snapToGrid/>
        <w:spacing w:line="560" w:lineRule="exact"/>
        <w:ind w:left="-32" w:leftChars="-200" w:right="-334" w:rightChars="-139" w:hanging="448" w:hangingChars="102"/>
        <w:jc w:val="center"/>
        <w:textAlignment w:val="auto"/>
        <w:rPr>
          <w:rFonts w:hint="eastAsia" w:ascii="方正小标宋简体" w:hAnsi="等线" w:eastAsia="方正小标宋简体" w:cs="Times New Roman"/>
          <w:bCs/>
          <w:color w:val="000000" w:themeColor="text1"/>
          <w:sz w:val="44"/>
          <w:szCs w:val="44"/>
          <w:lang w:eastAsia="zh-CN"/>
          <w14:textFill>
            <w14:solidFill>
              <w14:schemeClr w14:val="tx1"/>
            </w14:solidFill>
          </w14:textFill>
        </w:rPr>
      </w:pPr>
      <w:r>
        <w:rPr>
          <w:rFonts w:hint="eastAsia" w:ascii="方正小标宋简体" w:hAnsi="等线" w:eastAsia="方正小标宋简体" w:cs="Times New Roman"/>
          <w:bCs/>
          <w:color w:val="000000" w:themeColor="text1"/>
          <w:sz w:val="44"/>
          <w:szCs w:val="44"/>
          <w:lang w:eastAsia="zh-CN"/>
          <w14:textFill>
            <w14:solidFill>
              <w14:schemeClr w14:val="tx1"/>
            </w14:solidFill>
          </w14:textFill>
        </w:rPr>
        <w:t>贵州</w:t>
      </w:r>
      <w:r>
        <w:rPr>
          <w:rFonts w:hint="eastAsia" w:ascii="方正小标宋简体" w:hAnsi="等线" w:eastAsia="方正小标宋简体" w:cs="Times New Roman"/>
          <w:bCs/>
          <w:color w:val="000000" w:themeColor="text1"/>
          <w:sz w:val="44"/>
          <w:szCs w:val="44"/>
          <w:lang w:val="en-US" w:eastAsia="zh-CN"/>
          <w14:textFill>
            <w14:solidFill>
              <w14:schemeClr w14:val="tx1"/>
            </w14:solidFill>
          </w14:textFill>
        </w:rPr>
        <w:t>黔灵女家政服务</w:t>
      </w:r>
      <w:r>
        <w:rPr>
          <w:rFonts w:hint="eastAsia" w:ascii="方正小标宋简体" w:hAnsi="等线" w:eastAsia="方正小标宋简体" w:cs="Times New Roman"/>
          <w:bCs/>
          <w:color w:val="000000" w:themeColor="text1"/>
          <w:sz w:val="44"/>
          <w:szCs w:val="44"/>
          <w:lang w:eastAsia="zh-CN"/>
          <w14:textFill>
            <w14:solidFill>
              <w14:schemeClr w14:val="tx1"/>
            </w14:solidFill>
          </w14:textFill>
        </w:rPr>
        <w:t>有限公司</w:t>
      </w:r>
      <w:r>
        <w:rPr>
          <w:rFonts w:hint="eastAsia" w:ascii="方正小标宋简体" w:hAnsi="等线" w:eastAsia="方正小标宋简体" w:cs="Times New Roman"/>
          <w:bCs/>
          <w:color w:val="000000" w:themeColor="text1"/>
          <w:sz w:val="44"/>
          <w:szCs w:val="44"/>
          <w14:textFill>
            <w14:solidFill>
              <w14:schemeClr w14:val="tx1"/>
            </w14:solidFill>
          </w14:textFill>
        </w:rPr>
        <w:t>202</w:t>
      </w:r>
      <w:r>
        <w:rPr>
          <w:rFonts w:hint="eastAsia" w:ascii="方正小标宋简体" w:hAnsi="等线" w:eastAsia="方正小标宋简体" w:cs="Times New Roman"/>
          <w:bCs/>
          <w:color w:val="000000" w:themeColor="text1"/>
          <w:sz w:val="44"/>
          <w:szCs w:val="44"/>
          <w:lang w:val="en-US" w:eastAsia="zh-CN"/>
          <w14:textFill>
            <w14:solidFill>
              <w14:schemeClr w14:val="tx1"/>
            </w14:solidFill>
          </w14:textFill>
        </w:rPr>
        <w:t>5</w:t>
      </w:r>
      <w:r>
        <w:rPr>
          <w:rFonts w:hint="eastAsia" w:ascii="方正小标宋简体" w:hAnsi="等线" w:eastAsia="方正小标宋简体" w:cs="Times New Roman"/>
          <w:bCs/>
          <w:color w:val="000000" w:themeColor="text1"/>
          <w:sz w:val="44"/>
          <w:szCs w:val="44"/>
          <w14:textFill>
            <w14:solidFill>
              <w14:schemeClr w14:val="tx1"/>
            </w14:solidFill>
          </w14:textFill>
        </w:rPr>
        <w:t>年</w:t>
      </w:r>
      <w:r>
        <w:rPr>
          <w:rFonts w:hint="eastAsia" w:ascii="方正小标宋简体" w:hAnsi="等线" w:eastAsia="方正小标宋简体" w:cs="Times New Roman"/>
          <w:bCs/>
          <w:color w:val="000000" w:themeColor="text1"/>
          <w:sz w:val="44"/>
          <w:szCs w:val="44"/>
          <w:lang w:eastAsia="zh-CN"/>
          <w14:textFill>
            <w14:solidFill>
              <w14:schemeClr w14:val="tx1"/>
            </w14:solidFill>
          </w14:textFill>
        </w:rPr>
        <w:t>面向社会</w:t>
      </w:r>
    </w:p>
    <w:p w14:paraId="787EE61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color w:val="000000" w:themeColor="text1"/>
          <w14:textFill>
            <w14:solidFill>
              <w14:schemeClr w14:val="tx1"/>
            </w14:solidFill>
          </w14:textFill>
        </w:rPr>
      </w:pPr>
      <w:r>
        <w:rPr>
          <w:rFonts w:hint="eastAsia" w:ascii="方正小标宋简体" w:hAnsi="等线" w:eastAsia="方正小标宋简体" w:cs="Times New Roman"/>
          <w:bCs/>
          <w:color w:val="000000" w:themeColor="text1"/>
          <w:sz w:val="44"/>
          <w:szCs w:val="44"/>
          <w14:textFill>
            <w14:solidFill>
              <w14:schemeClr w14:val="tx1"/>
            </w14:solidFill>
          </w14:textFill>
        </w:rPr>
        <w:t>公开</w:t>
      </w:r>
      <w:r>
        <w:rPr>
          <w:rFonts w:hint="eastAsia" w:ascii="方正小标宋简体" w:hAnsi="等线" w:eastAsia="方正小标宋简体" w:cs="Times New Roman"/>
          <w:bCs/>
          <w:color w:val="000000" w:themeColor="text1"/>
          <w:sz w:val="44"/>
          <w:szCs w:val="44"/>
          <w:lang w:eastAsia="zh-CN"/>
          <w14:textFill>
            <w14:solidFill>
              <w14:schemeClr w14:val="tx1"/>
            </w14:solidFill>
          </w14:textFill>
        </w:rPr>
        <w:t>招</w:t>
      </w:r>
      <w:r>
        <w:rPr>
          <w:rFonts w:hint="eastAsia" w:ascii="方正小标宋简体" w:hAnsi="等线" w:eastAsia="方正小标宋简体" w:cs="Times New Roman"/>
          <w:bCs/>
          <w:color w:val="000000" w:themeColor="text1"/>
          <w:sz w:val="44"/>
          <w:szCs w:val="44"/>
          <w14:textFill>
            <w14:solidFill>
              <w14:schemeClr w14:val="tx1"/>
            </w14:solidFill>
          </w14:textFill>
        </w:rPr>
        <w:t>聘报名表</w:t>
      </w:r>
    </w:p>
    <w:tbl>
      <w:tblPr>
        <w:tblStyle w:val="4"/>
        <w:tblW w:w="10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736"/>
        <w:gridCol w:w="1162"/>
        <w:gridCol w:w="1449"/>
        <w:gridCol w:w="1449"/>
        <w:gridCol w:w="1452"/>
        <w:gridCol w:w="1782"/>
      </w:tblGrid>
      <w:tr w14:paraId="03CC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noWrap w:val="0"/>
            <w:vAlign w:val="center"/>
          </w:tcPr>
          <w:p w14:paraId="601D326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姓名</w:t>
            </w:r>
          </w:p>
        </w:tc>
        <w:tc>
          <w:tcPr>
            <w:tcW w:w="1736" w:type="dxa"/>
            <w:noWrap w:val="0"/>
            <w:vAlign w:val="center"/>
          </w:tcPr>
          <w:p w14:paraId="69A7DB2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162" w:type="dxa"/>
            <w:noWrap w:val="0"/>
            <w:vAlign w:val="center"/>
          </w:tcPr>
          <w:p w14:paraId="60AFC54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性别</w:t>
            </w:r>
          </w:p>
        </w:tc>
        <w:tc>
          <w:tcPr>
            <w:tcW w:w="1449" w:type="dxa"/>
            <w:noWrap w:val="0"/>
            <w:vAlign w:val="center"/>
          </w:tcPr>
          <w:p w14:paraId="2A431C5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449" w:type="dxa"/>
            <w:noWrap w:val="0"/>
            <w:vAlign w:val="center"/>
          </w:tcPr>
          <w:p w14:paraId="2E71D8D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出生年月</w:t>
            </w:r>
          </w:p>
        </w:tc>
        <w:tc>
          <w:tcPr>
            <w:tcW w:w="1452" w:type="dxa"/>
            <w:noWrap w:val="0"/>
            <w:vAlign w:val="center"/>
          </w:tcPr>
          <w:p w14:paraId="730AA08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782" w:type="dxa"/>
            <w:vMerge w:val="restart"/>
            <w:noWrap w:val="0"/>
            <w:vAlign w:val="center"/>
          </w:tcPr>
          <w:p w14:paraId="1C6C061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照片</w:t>
            </w:r>
          </w:p>
        </w:tc>
      </w:tr>
      <w:tr w14:paraId="0457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noWrap w:val="0"/>
            <w:vAlign w:val="center"/>
          </w:tcPr>
          <w:p w14:paraId="11C2A28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民族</w:t>
            </w:r>
          </w:p>
        </w:tc>
        <w:tc>
          <w:tcPr>
            <w:tcW w:w="1736" w:type="dxa"/>
            <w:noWrap w:val="0"/>
            <w:vAlign w:val="center"/>
          </w:tcPr>
          <w:p w14:paraId="2276BBF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162" w:type="dxa"/>
            <w:noWrap w:val="0"/>
            <w:vAlign w:val="center"/>
          </w:tcPr>
          <w:p w14:paraId="38ACEB1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籍贯</w:t>
            </w:r>
          </w:p>
        </w:tc>
        <w:tc>
          <w:tcPr>
            <w:tcW w:w="1449" w:type="dxa"/>
            <w:noWrap w:val="0"/>
            <w:vAlign w:val="center"/>
          </w:tcPr>
          <w:p w14:paraId="7C8920B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449" w:type="dxa"/>
            <w:noWrap w:val="0"/>
            <w:vAlign w:val="center"/>
          </w:tcPr>
          <w:p w14:paraId="6FAC809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婚姻状况</w:t>
            </w:r>
          </w:p>
        </w:tc>
        <w:tc>
          <w:tcPr>
            <w:tcW w:w="1452" w:type="dxa"/>
            <w:noWrap w:val="0"/>
            <w:vAlign w:val="center"/>
          </w:tcPr>
          <w:p w14:paraId="73CDA81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782" w:type="dxa"/>
            <w:vMerge w:val="continue"/>
            <w:noWrap w:val="0"/>
            <w:vAlign w:val="center"/>
          </w:tcPr>
          <w:p w14:paraId="52F529C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r>
      <w:tr w14:paraId="0BB4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noWrap w:val="0"/>
            <w:vAlign w:val="center"/>
          </w:tcPr>
          <w:p w14:paraId="5324042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政治面貌</w:t>
            </w:r>
          </w:p>
        </w:tc>
        <w:tc>
          <w:tcPr>
            <w:tcW w:w="1736" w:type="dxa"/>
            <w:noWrap w:val="0"/>
            <w:vAlign w:val="center"/>
          </w:tcPr>
          <w:p w14:paraId="22C9AFB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2611" w:type="dxa"/>
            <w:gridSpan w:val="2"/>
            <w:noWrap w:val="0"/>
            <w:vAlign w:val="center"/>
          </w:tcPr>
          <w:p w14:paraId="6A00DC3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pacing w:val="-14"/>
                <w:sz w:val="22"/>
                <w:szCs w:val="22"/>
                <w14:textFill>
                  <w14:solidFill>
                    <w14:schemeClr w14:val="tx1"/>
                  </w14:solidFill>
                </w14:textFill>
              </w:rPr>
            </w:pPr>
            <w:r>
              <w:rPr>
                <w:rFonts w:hint="eastAsia" w:ascii="仿宋" w:hAnsi="仿宋" w:eastAsia="仿宋" w:cs="仿宋"/>
                <w:color w:val="000000" w:themeColor="text1"/>
                <w:spacing w:val="-14"/>
                <w:sz w:val="22"/>
                <w:szCs w:val="22"/>
                <w14:textFill>
                  <w14:solidFill>
                    <w14:schemeClr w14:val="tx1"/>
                  </w14:solidFill>
                </w14:textFill>
              </w:rPr>
              <w:t>身份证号码</w:t>
            </w:r>
          </w:p>
        </w:tc>
        <w:tc>
          <w:tcPr>
            <w:tcW w:w="2901" w:type="dxa"/>
            <w:gridSpan w:val="2"/>
            <w:noWrap w:val="0"/>
            <w:vAlign w:val="center"/>
          </w:tcPr>
          <w:p w14:paraId="361917D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782" w:type="dxa"/>
            <w:vMerge w:val="continue"/>
            <w:noWrap w:val="0"/>
            <w:vAlign w:val="center"/>
          </w:tcPr>
          <w:p w14:paraId="15820F7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r>
      <w:tr w14:paraId="4E79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49" w:type="dxa"/>
            <w:noWrap w:val="0"/>
            <w:vAlign w:val="center"/>
          </w:tcPr>
          <w:p w14:paraId="431405B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参加</w:t>
            </w:r>
          </w:p>
          <w:p w14:paraId="563E9A1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工作时间</w:t>
            </w:r>
          </w:p>
        </w:tc>
        <w:tc>
          <w:tcPr>
            <w:tcW w:w="1736" w:type="dxa"/>
            <w:noWrap w:val="0"/>
            <w:vAlign w:val="center"/>
          </w:tcPr>
          <w:p w14:paraId="6E99CE5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p>
        </w:tc>
        <w:tc>
          <w:tcPr>
            <w:tcW w:w="2611" w:type="dxa"/>
            <w:gridSpan w:val="2"/>
            <w:noWrap w:val="0"/>
            <w:vAlign w:val="center"/>
          </w:tcPr>
          <w:p w14:paraId="4D6E466D">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pacing w:val="-14"/>
                <w:sz w:val="22"/>
                <w:szCs w:val="22"/>
                <w14:textFill>
                  <w14:solidFill>
                    <w14:schemeClr w14:val="tx1"/>
                  </w14:solidFill>
                </w14:textFill>
              </w:rPr>
            </w:pPr>
            <w:r>
              <w:rPr>
                <w:rFonts w:hint="eastAsia" w:ascii="仿宋" w:hAnsi="仿宋" w:eastAsia="仿宋" w:cs="仿宋"/>
                <w:color w:val="000000" w:themeColor="text1"/>
                <w:spacing w:val="-14"/>
                <w:sz w:val="22"/>
                <w:szCs w:val="22"/>
                <w14:textFill>
                  <w14:solidFill>
                    <w14:schemeClr w14:val="tx1"/>
                  </w14:solidFill>
                </w14:textFill>
              </w:rPr>
              <w:t>现工作单位及职务</w:t>
            </w:r>
          </w:p>
        </w:tc>
        <w:tc>
          <w:tcPr>
            <w:tcW w:w="2901" w:type="dxa"/>
            <w:gridSpan w:val="2"/>
            <w:noWrap w:val="0"/>
            <w:vAlign w:val="center"/>
          </w:tcPr>
          <w:p w14:paraId="30B1611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782" w:type="dxa"/>
            <w:vMerge w:val="continue"/>
            <w:noWrap w:val="0"/>
            <w:vAlign w:val="center"/>
          </w:tcPr>
          <w:p w14:paraId="57E2D34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r>
      <w:tr w14:paraId="0AB7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noWrap w:val="0"/>
            <w:vAlign w:val="center"/>
          </w:tcPr>
          <w:p w14:paraId="5C9666BE">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联系电话</w:t>
            </w:r>
          </w:p>
        </w:tc>
        <w:tc>
          <w:tcPr>
            <w:tcW w:w="4347" w:type="dxa"/>
            <w:gridSpan w:val="3"/>
            <w:noWrap w:val="0"/>
            <w:vAlign w:val="center"/>
          </w:tcPr>
          <w:p w14:paraId="3864804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1449" w:type="dxa"/>
            <w:noWrap w:val="0"/>
            <w:vAlign w:val="center"/>
          </w:tcPr>
          <w:p w14:paraId="56E03DA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电子邮箱</w:t>
            </w:r>
          </w:p>
        </w:tc>
        <w:tc>
          <w:tcPr>
            <w:tcW w:w="3234" w:type="dxa"/>
            <w:gridSpan w:val="2"/>
            <w:noWrap w:val="0"/>
            <w:vAlign w:val="center"/>
          </w:tcPr>
          <w:p w14:paraId="6D9706C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p>
        </w:tc>
      </w:tr>
      <w:tr w14:paraId="458F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49" w:type="dxa"/>
            <w:noWrap w:val="0"/>
            <w:vAlign w:val="center"/>
          </w:tcPr>
          <w:p w14:paraId="720E32C6">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应</w:t>
            </w:r>
            <w:r>
              <w:rPr>
                <w:rFonts w:hint="eastAsia" w:ascii="仿宋" w:hAnsi="仿宋" w:eastAsia="仿宋" w:cs="仿宋"/>
                <w:color w:val="000000" w:themeColor="text1"/>
                <w:sz w:val="22"/>
                <w:szCs w:val="22"/>
                <w14:textFill>
                  <w14:solidFill>
                    <w14:schemeClr w14:val="tx1"/>
                  </w14:solidFill>
                </w14:textFill>
              </w:rPr>
              <w:t>聘岗位</w:t>
            </w:r>
          </w:p>
        </w:tc>
        <w:tc>
          <w:tcPr>
            <w:tcW w:w="9030" w:type="dxa"/>
            <w:gridSpan w:val="6"/>
            <w:noWrap w:val="0"/>
            <w:vAlign w:val="center"/>
          </w:tcPr>
          <w:p w14:paraId="1E1F2FF1">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仿宋" w:hAnsi="仿宋" w:eastAsia="仿宋" w:cs="仿宋"/>
                <w:color w:val="000000" w:themeColor="text1"/>
                <w:sz w:val="22"/>
                <w:szCs w:val="22"/>
                <w:lang w:val="en-US" w:eastAsia="zh-CN"/>
                <w14:textFill>
                  <w14:solidFill>
                    <w14:schemeClr w14:val="tx1"/>
                  </w14:solidFill>
                </w14:textFill>
              </w:rPr>
            </w:pPr>
          </w:p>
        </w:tc>
      </w:tr>
      <w:tr w14:paraId="3F18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49" w:type="dxa"/>
            <w:noWrap w:val="0"/>
            <w:vAlign w:val="center"/>
          </w:tcPr>
          <w:p w14:paraId="4980B78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工作特</w:t>
            </w:r>
            <w:r>
              <w:rPr>
                <w:rFonts w:hint="eastAsia" w:ascii="仿宋" w:hAnsi="仿宋" w:eastAsia="仿宋" w:cs="仿宋"/>
                <w:color w:val="000000" w:themeColor="text1"/>
                <w:sz w:val="22"/>
                <w:szCs w:val="22"/>
                <w14:textFill>
                  <w14:solidFill>
                    <w14:schemeClr w14:val="tx1"/>
                  </w14:solidFill>
                </w14:textFill>
              </w:rPr>
              <w:t>长</w:t>
            </w:r>
          </w:p>
        </w:tc>
        <w:tc>
          <w:tcPr>
            <w:tcW w:w="9030" w:type="dxa"/>
            <w:gridSpan w:val="6"/>
            <w:noWrap w:val="0"/>
            <w:vAlign w:val="center"/>
          </w:tcPr>
          <w:p w14:paraId="66252B8B">
            <w:pPr>
              <w:keepNext w:val="0"/>
              <w:keepLines w:val="0"/>
              <w:pageBreakBefore w:val="0"/>
              <w:widowControl w:val="0"/>
              <w:kinsoku/>
              <w:wordWrap/>
              <w:overflowPunct/>
              <w:topLinePunct w:val="0"/>
              <w:autoSpaceDE/>
              <w:autoSpaceDN/>
              <w:bidi w:val="0"/>
              <w:adjustRightInd/>
              <w:snapToGrid/>
              <w:spacing w:line="240" w:lineRule="auto"/>
              <w:ind w:left="0" w:leftChars="0"/>
              <w:jc w:val="left"/>
              <w:textAlignment w:val="auto"/>
              <w:rPr>
                <w:rFonts w:hint="eastAsia" w:ascii="仿宋" w:hAnsi="仿宋" w:eastAsia="仿宋" w:cs="仿宋"/>
                <w:color w:val="000000" w:themeColor="text1"/>
                <w:sz w:val="22"/>
                <w:szCs w:val="22"/>
                <w:lang w:val="en-US"/>
                <w14:textFill>
                  <w14:solidFill>
                    <w14:schemeClr w14:val="tx1"/>
                  </w14:solidFill>
                </w14:textFill>
              </w:rPr>
            </w:pPr>
          </w:p>
        </w:tc>
      </w:tr>
      <w:tr w14:paraId="29A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49" w:type="dxa"/>
            <w:noWrap w:val="0"/>
            <w:vAlign w:val="center"/>
          </w:tcPr>
          <w:p w14:paraId="0A32D8C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职称、执业资格及其获得时间</w:t>
            </w:r>
          </w:p>
        </w:tc>
        <w:tc>
          <w:tcPr>
            <w:tcW w:w="9030" w:type="dxa"/>
            <w:gridSpan w:val="6"/>
            <w:noWrap w:val="0"/>
            <w:vAlign w:val="center"/>
          </w:tcPr>
          <w:p w14:paraId="59E3F268">
            <w:pPr>
              <w:pStyle w:val="3"/>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p>
        </w:tc>
      </w:tr>
      <w:tr w14:paraId="0DC9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49" w:type="dxa"/>
            <w:vMerge w:val="restart"/>
            <w:noWrap w:val="0"/>
            <w:vAlign w:val="center"/>
          </w:tcPr>
          <w:p w14:paraId="6499984B">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学历学位</w:t>
            </w:r>
          </w:p>
        </w:tc>
        <w:tc>
          <w:tcPr>
            <w:tcW w:w="1736" w:type="dxa"/>
            <w:noWrap w:val="0"/>
            <w:vAlign w:val="center"/>
          </w:tcPr>
          <w:p w14:paraId="27A560EC">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全日制教育</w:t>
            </w:r>
          </w:p>
        </w:tc>
        <w:tc>
          <w:tcPr>
            <w:tcW w:w="2611" w:type="dxa"/>
            <w:gridSpan w:val="2"/>
            <w:noWrap w:val="0"/>
            <w:vAlign w:val="center"/>
          </w:tcPr>
          <w:p w14:paraId="794F7BBA">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p>
        </w:tc>
        <w:tc>
          <w:tcPr>
            <w:tcW w:w="1449" w:type="dxa"/>
            <w:noWrap w:val="0"/>
            <w:vAlign w:val="center"/>
          </w:tcPr>
          <w:p w14:paraId="4D9A2C3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毕业院校及专业</w:t>
            </w:r>
          </w:p>
        </w:tc>
        <w:tc>
          <w:tcPr>
            <w:tcW w:w="3234" w:type="dxa"/>
            <w:gridSpan w:val="2"/>
            <w:noWrap w:val="0"/>
            <w:vAlign w:val="center"/>
          </w:tcPr>
          <w:p w14:paraId="362C99D3">
            <w:pPr>
              <w:pStyle w:val="3"/>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r>
      <w:tr w14:paraId="561D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vMerge w:val="continue"/>
            <w:noWrap w:val="0"/>
            <w:vAlign w:val="center"/>
          </w:tcPr>
          <w:p w14:paraId="4D0EE7C3">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p>
        </w:tc>
        <w:tc>
          <w:tcPr>
            <w:tcW w:w="1736" w:type="dxa"/>
            <w:noWrap w:val="0"/>
            <w:vAlign w:val="center"/>
          </w:tcPr>
          <w:p w14:paraId="5B0E3437">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在职教育</w:t>
            </w:r>
          </w:p>
        </w:tc>
        <w:tc>
          <w:tcPr>
            <w:tcW w:w="2611" w:type="dxa"/>
            <w:gridSpan w:val="2"/>
            <w:noWrap w:val="0"/>
            <w:vAlign w:val="center"/>
          </w:tcPr>
          <w:p w14:paraId="696F6711">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c>
          <w:tcPr>
            <w:tcW w:w="1449" w:type="dxa"/>
            <w:noWrap w:val="0"/>
            <w:vAlign w:val="center"/>
          </w:tcPr>
          <w:p w14:paraId="4D6F7D55">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毕业院校及专业</w:t>
            </w:r>
          </w:p>
        </w:tc>
        <w:tc>
          <w:tcPr>
            <w:tcW w:w="3234" w:type="dxa"/>
            <w:gridSpan w:val="2"/>
            <w:noWrap w:val="0"/>
            <w:vAlign w:val="center"/>
          </w:tcPr>
          <w:p w14:paraId="4892E619">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tc>
      </w:tr>
      <w:tr w14:paraId="2D21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185" w:type="dxa"/>
            <w:gridSpan w:val="2"/>
            <w:vMerge w:val="restart"/>
            <w:noWrap w:val="0"/>
            <w:vAlign w:val="center"/>
          </w:tcPr>
          <w:p w14:paraId="07B96FA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是否有家庭成员或近亲属在</w:t>
            </w:r>
          </w:p>
          <w:p w14:paraId="2CDEC68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黔灵女家政工作</w:t>
            </w:r>
          </w:p>
        </w:tc>
        <w:tc>
          <w:tcPr>
            <w:tcW w:w="7294" w:type="dxa"/>
            <w:gridSpan w:val="5"/>
            <w:noWrap w:val="0"/>
            <w:vAlign w:val="center"/>
          </w:tcPr>
          <w:p w14:paraId="1B5B9E6F">
            <w:pPr>
              <w:keepNext w:val="0"/>
              <w:keepLines w:val="0"/>
              <w:pageBreakBefore w:val="0"/>
              <w:widowControl w:val="0"/>
              <w:kinsoku/>
              <w:wordWrap/>
              <w:overflowPunct/>
              <w:topLinePunct w:val="0"/>
              <w:autoSpaceDE/>
              <w:autoSpaceDN/>
              <w:bidi w:val="0"/>
              <w:adjustRightInd/>
              <w:snapToGrid/>
              <w:spacing w:line="560" w:lineRule="exact"/>
              <w:ind w:left="0" w:leftChars="0" w:firstLine="440" w:firstLineChars="200"/>
              <w:jc w:val="both"/>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 xml:space="preserve">□是             □否            </w:t>
            </w:r>
          </w:p>
        </w:tc>
      </w:tr>
      <w:tr w14:paraId="3F8F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3185" w:type="dxa"/>
            <w:gridSpan w:val="2"/>
            <w:vMerge w:val="continue"/>
            <w:noWrap w:val="0"/>
            <w:vAlign w:val="center"/>
          </w:tcPr>
          <w:p w14:paraId="323D690B">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sz w:val="22"/>
                <w:szCs w:val="22"/>
                <w14:textFill>
                  <w14:solidFill>
                    <w14:schemeClr w14:val="tx1"/>
                  </w14:solidFill>
                </w14:textFill>
              </w:rPr>
            </w:pPr>
          </w:p>
        </w:tc>
        <w:tc>
          <w:tcPr>
            <w:tcW w:w="7294" w:type="dxa"/>
            <w:gridSpan w:val="5"/>
            <w:noWrap w:val="0"/>
            <w:vAlign w:val="center"/>
          </w:tcPr>
          <w:p w14:paraId="3A0AD1E0">
            <w:pPr>
              <w:keepNext w:val="0"/>
              <w:keepLines w:val="0"/>
              <w:pageBreakBefore w:val="0"/>
              <w:widowControl w:val="0"/>
              <w:kinsoku/>
              <w:wordWrap/>
              <w:overflowPunct/>
              <w:topLinePunct w:val="0"/>
              <w:autoSpaceDE/>
              <w:autoSpaceDN/>
              <w:bidi w:val="0"/>
              <w:adjustRightInd/>
              <w:snapToGrid/>
              <w:spacing w:line="560" w:lineRule="exact"/>
              <w:ind w:left="0" w:leftChars="0" w:firstLine="440" w:firstLineChars="200"/>
              <w:jc w:val="left"/>
              <w:textAlignment w:val="auto"/>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姓名：             职务：</w:t>
            </w:r>
          </w:p>
        </w:tc>
      </w:tr>
      <w:tr w14:paraId="1303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vMerge w:val="restart"/>
            <w:noWrap w:val="0"/>
            <w:vAlign w:val="center"/>
          </w:tcPr>
          <w:p w14:paraId="7934538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主要家庭成员及重要社会关系</w:t>
            </w:r>
          </w:p>
        </w:tc>
        <w:tc>
          <w:tcPr>
            <w:tcW w:w="1736" w:type="dxa"/>
            <w:noWrap w:val="0"/>
            <w:vAlign w:val="center"/>
          </w:tcPr>
          <w:p w14:paraId="6B59535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关系</w:t>
            </w:r>
          </w:p>
        </w:tc>
        <w:tc>
          <w:tcPr>
            <w:tcW w:w="2611" w:type="dxa"/>
            <w:gridSpan w:val="2"/>
            <w:noWrap w:val="0"/>
            <w:vAlign w:val="center"/>
          </w:tcPr>
          <w:p w14:paraId="7E699E3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姓名</w:t>
            </w:r>
          </w:p>
        </w:tc>
        <w:tc>
          <w:tcPr>
            <w:tcW w:w="4683" w:type="dxa"/>
            <w:gridSpan w:val="3"/>
            <w:noWrap w:val="0"/>
            <w:vAlign w:val="center"/>
          </w:tcPr>
          <w:p w14:paraId="6A1E326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工作单位</w:t>
            </w:r>
          </w:p>
        </w:tc>
      </w:tr>
      <w:tr w14:paraId="0964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vMerge w:val="continue"/>
            <w:noWrap w:val="0"/>
            <w:vAlign w:val="center"/>
          </w:tcPr>
          <w:p w14:paraId="5673982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c>
          <w:tcPr>
            <w:tcW w:w="1736" w:type="dxa"/>
            <w:noWrap w:val="0"/>
            <w:vAlign w:val="center"/>
          </w:tcPr>
          <w:p w14:paraId="280A8F9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2611" w:type="dxa"/>
            <w:gridSpan w:val="2"/>
            <w:noWrap w:val="0"/>
            <w:vAlign w:val="center"/>
          </w:tcPr>
          <w:p w14:paraId="16FA92F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4683" w:type="dxa"/>
            <w:gridSpan w:val="3"/>
            <w:noWrap w:val="0"/>
            <w:vAlign w:val="center"/>
          </w:tcPr>
          <w:p w14:paraId="183FD84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r>
      <w:tr w14:paraId="49A6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49" w:type="dxa"/>
            <w:vMerge w:val="continue"/>
            <w:noWrap w:val="0"/>
            <w:vAlign w:val="center"/>
          </w:tcPr>
          <w:p w14:paraId="1783AE3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c>
          <w:tcPr>
            <w:tcW w:w="1736" w:type="dxa"/>
            <w:noWrap w:val="0"/>
            <w:vAlign w:val="center"/>
          </w:tcPr>
          <w:p w14:paraId="7F9885A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2611" w:type="dxa"/>
            <w:gridSpan w:val="2"/>
            <w:noWrap w:val="0"/>
            <w:vAlign w:val="center"/>
          </w:tcPr>
          <w:p w14:paraId="0C4B3BD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c>
          <w:tcPr>
            <w:tcW w:w="4683" w:type="dxa"/>
            <w:gridSpan w:val="3"/>
            <w:noWrap w:val="0"/>
            <w:vAlign w:val="center"/>
          </w:tcPr>
          <w:p w14:paraId="138D414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lang w:val="en-US" w:eastAsia="zh-CN"/>
                <w14:textFill>
                  <w14:solidFill>
                    <w14:schemeClr w14:val="tx1"/>
                  </w14:solidFill>
                </w14:textFill>
              </w:rPr>
            </w:pPr>
          </w:p>
        </w:tc>
      </w:tr>
      <w:tr w14:paraId="7067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49" w:type="dxa"/>
            <w:vMerge w:val="continue"/>
            <w:noWrap w:val="0"/>
            <w:vAlign w:val="center"/>
          </w:tcPr>
          <w:p w14:paraId="5E834A7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c>
          <w:tcPr>
            <w:tcW w:w="1736" w:type="dxa"/>
            <w:noWrap w:val="0"/>
            <w:vAlign w:val="center"/>
          </w:tcPr>
          <w:p w14:paraId="4501DAD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tc>
        <w:tc>
          <w:tcPr>
            <w:tcW w:w="2611" w:type="dxa"/>
            <w:gridSpan w:val="2"/>
            <w:noWrap w:val="0"/>
            <w:vAlign w:val="center"/>
          </w:tcPr>
          <w:p w14:paraId="145A2AE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tc>
        <w:tc>
          <w:tcPr>
            <w:tcW w:w="4683" w:type="dxa"/>
            <w:gridSpan w:val="3"/>
            <w:noWrap w:val="0"/>
            <w:vAlign w:val="center"/>
          </w:tcPr>
          <w:p w14:paraId="25BD410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32"/>
                <w:szCs w:val="32"/>
                <w14:textFill>
                  <w14:solidFill>
                    <w14:schemeClr w14:val="tx1"/>
                  </w14:solidFill>
                </w14:textFill>
              </w:rPr>
            </w:pPr>
          </w:p>
        </w:tc>
      </w:tr>
      <w:tr w14:paraId="7408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449" w:type="dxa"/>
            <w:vMerge w:val="continue"/>
            <w:noWrap w:val="0"/>
            <w:vAlign w:val="center"/>
          </w:tcPr>
          <w:p w14:paraId="7991E36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c>
          <w:tcPr>
            <w:tcW w:w="1736" w:type="dxa"/>
            <w:noWrap w:val="0"/>
            <w:vAlign w:val="center"/>
          </w:tcPr>
          <w:p w14:paraId="250BB28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c>
          <w:tcPr>
            <w:tcW w:w="2611" w:type="dxa"/>
            <w:gridSpan w:val="2"/>
            <w:noWrap w:val="0"/>
            <w:vAlign w:val="center"/>
          </w:tcPr>
          <w:p w14:paraId="6E3D333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c>
          <w:tcPr>
            <w:tcW w:w="4683" w:type="dxa"/>
            <w:gridSpan w:val="3"/>
            <w:noWrap w:val="0"/>
            <w:vAlign w:val="center"/>
          </w:tcPr>
          <w:p w14:paraId="5494CB7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p>
        </w:tc>
      </w:tr>
      <w:tr w14:paraId="20AC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8" w:hRule="atLeast"/>
          <w:jc w:val="center"/>
        </w:trPr>
        <w:tc>
          <w:tcPr>
            <w:tcW w:w="1449" w:type="dxa"/>
            <w:noWrap w:val="0"/>
            <w:vAlign w:val="center"/>
          </w:tcPr>
          <w:p w14:paraId="0406B29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工作经历及   工作业绩</w:t>
            </w:r>
          </w:p>
        </w:tc>
        <w:tc>
          <w:tcPr>
            <w:tcW w:w="9030" w:type="dxa"/>
            <w:gridSpan w:val="6"/>
            <w:noWrap w:val="0"/>
            <w:vAlign w:val="top"/>
          </w:tcPr>
          <w:p w14:paraId="66489FE8">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000000" w:themeColor="text1"/>
                <w:sz w:val="22"/>
                <w:szCs w:val="22"/>
                <w14:textFill>
                  <w14:solidFill>
                    <w14:schemeClr w14:val="tx1"/>
                  </w14:solidFill>
                </w14:textFill>
              </w:rPr>
            </w:pPr>
          </w:p>
          <w:p w14:paraId="4CDDDB74">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000000" w:themeColor="text1"/>
                <w:sz w:val="22"/>
                <w:szCs w:val="22"/>
                <w14:textFill>
                  <w14:solidFill>
                    <w14:schemeClr w14:val="tx1"/>
                  </w14:solidFill>
                </w14:textFill>
              </w:rPr>
            </w:pPr>
          </w:p>
          <w:p w14:paraId="4B397D41">
            <w:pPr>
              <w:pStyle w:val="3"/>
              <w:rPr>
                <w:rFonts w:hint="eastAsia" w:ascii="仿宋" w:hAnsi="仿宋" w:eastAsia="仿宋" w:cs="仿宋"/>
                <w:color w:val="000000" w:themeColor="text1"/>
                <w:sz w:val="22"/>
                <w:szCs w:val="22"/>
                <w14:textFill>
                  <w14:solidFill>
                    <w14:schemeClr w14:val="tx1"/>
                  </w14:solidFill>
                </w14:textFill>
              </w:rPr>
            </w:pPr>
          </w:p>
          <w:p w14:paraId="2EDC19B8">
            <w:pPr>
              <w:pStyle w:val="3"/>
              <w:rPr>
                <w:rFonts w:hint="eastAsia" w:ascii="仿宋" w:hAnsi="仿宋" w:eastAsia="仿宋" w:cs="仿宋"/>
                <w:color w:val="000000" w:themeColor="text1"/>
                <w:sz w:val="22"/>
                <w:szCs w:val="22"/>
                <w14:textFill>
                  <w14:solidFill>
                    <w14:schemeClr w14:val="tx1"/>
                  </w14:solidFill>
                </w14:textFill>
              </w:rPr>
            </w:pPr>
          </w:p>
        </w:tc>
      </w:tr>
    </w:tbl>
    <w:p w14:paraId="7F20A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50" w:firstLine="123" w:firstLineChars="44"/>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说明：本表请结合自身实际据实填写，与本人实际经历不符责任自负。</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676CAF4-64BF-48BA-ADAA-CF51080D58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2617F5C0-B9F3-4E82-A2E4-7F0C65B5FEC2}"/>
  </w:font>
  <w:font w:name="方正公文小标宋">
    <w:panose1 w:val="02000500000000000000"/>
    <w:charset w:val="86"/>
    <w:family w:val="auto"/>
    <w:pitch w:val="default"/>
    <w:sig w:usb0="A00002BF" w:usb1="38CF7CFA" w:usb2="00000016" w:usb3="00000000" w:csb0="00040001" w:csb1="00000000"/>
    <w:embedRegular r:id="rId3" w:fontKey="{261DA9B9-A127-48C5-8734-E814A2D8EE5B}"/>
  </w:font>
  <w:font w:name="仿宋">
    <w:panose1 w:val="02010609060101010101"/>
    <w:charset w:val="86"/>
    <w:family w:val="auto"/>
    <w:pitch w:val="default"/>
    <w:sig w:usb0="800002BF" w:usb1="38CF7CFA" w:usb2="00000016" w:usb3="00000000" w:csb0="00040001" w:csb1="00000000"/>
    <w:embedRegular r:id="rId4" w:fontKey="{8DDE945B-0D0E-459B-A3E9-1D3FBE043A64}"/>
  </w:font>
  <w:font w:name="楷体">
    <w:panose1 w:val="02010609060101010101"/>
    <w:charset w:val="86"/>
    <w:family w:val="auto"/>
    <w:pitch w:val="default"/>
    <w:sig w:usb0="800002BF" w:usb1="38CF7CFA" w:usb2="00000016" w:usb3="00000000" w:csb0="00040001" w:csb1="00000000"/>
    <w:embedRegular r:id="rId5" w:fontKey="{AA420DF2-4C3E-4392-AD64-0C61B0C9725F}"/>
  </w:font>
  <w:font w:name="等线">
    <w:panose1 w:val="02010600030101010101"/>
    <w:charset w:val="86"/>
    <w:family w:val="auto"/>
    <w:pitch w:val="default"/>
    <w:sig w:usb0="A00002BF" w:usb1="38CF7CFA" w:usb2="00000016" w:usb3="00000000" w:csb0="0004000F" w:csb1="00000000"/>
    <w:embedRegular r:id="rId6" w:fontKey="{B5706364-AF16-47A5-AE72-67B4C53430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09C8B"/>
    <w:multiLevelType w:val="singleLevel"/>
    <w:tmpl w:val="93109C8B"/>
    <w:lvl w:ilvl="0" w:tentative="0">
      <w:start w:val="1"/>
      <w:numFmt w:val="decimal"/>
      <w:suff w:val="nothing"/>
      <w:lvlText w:val="%1."/>
      <w:lvlJc w:val="left"/>
      <w:pPr>
        <w:ind w:left="454" w:leftChars="0" w:hanging="454" w:firstLineChars="0"/>
      </w:pPr>
      <w:rPr>
        <w:rFonts w:hint="default"/>
      </w:rPr>
    </w:lvl>
  </w:abstractNum>
  <w:abstractNum w:abstractNumId="1">
    <w:nsid w:val="A54BC6E9"/>
    <w:multiLevelType w:val="singleLevel"/>
    <w:tmpl w:val="A54BC6E9"/>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2">
    <w:nsid w:val="B26C5D6B"/>
    <w:multiLevelType w:val="singleLevel"/>
    <w:tmpl w:val="B26C5D6B"/>
    <w:lvl w:ilvl="0" w:tentative="0">
      <w:start w:val="1"/>
      <w:numFmt w:val="decimal"/>
      <w:suff w:val="nothing"/>
      <w:lvlText w:val="%1．"/>
      <w:lvlJc w:val="left"/>
      <w:pPr>
        <w:ind w:left="0" w:firstLine="400"/>
      </w:pPr>
      <w:rPr>
        <w:rFonts w:hint="default"/>
      </w:rPr>
    </w:lvl>
  </w:abstractNum>
  <w:abstractNum w:abstractNumId="3">
    <w:nsid w:val="E14A81F2"/>
    <w:multiLevelType w:val="singleLevel"/>
    <w:tmpl w:val="E14A81F2"/>
    <w:lvl w:ilvl="0" w:tentative="0">
      <w:start w:val="1"/>
      <w:numFmt w:val="decimal"/>
      <w:suff w:val="nothing"/>
      <w:lvlText w:val="%1．"/>
      <w:lvlJc w:val="left"/>
      <w:pPr>
        <w:ind w:left="0" w:firstLine="400"/>
      </w:pPr>
      <w:rPr>
        <w:rFonts w:hint="default"/>
      </w:rPr>
    </w:lvl>
  </w:abstractNum>
  <w:abstractNum w:abstractNumId="4">
    <w:nsid w:val="2771FD9D"/>
    <w:multiLevelType w:val="singleLevel"/>
    <w:tmpl w:val="2771FD9D"/>
    <w:lvl w:ilvl="0" w:tentative="0">
      <w:start w:val="1"/>
      <w:numFmt w:val="decimal"/>
      <w:suff w:val="nothing"/>
      <w:lvlText w:val="%1."/>
      <w:lvlJc w:val="left"/>
      <w:pPr>
        <w:ind w:left="454" w:leftChars="0" w:hanging="454" w:firstLineChars="0"/>
      </w:pPr>
      <w:rPr>
        <w:rFonts w:hint="default" w:ascii="仿宋" w:hAnsi="仿宋" w:eastAsia="仿宋" w:cs="仿宋"/>
        <w:sz w:val="32"/>
        <w:szCs w:val="32"/>
      </w:rPr>
    </w:lvl>
  </w:abstractNum>
  <w:abstractNum w:abstractNumId="5">
    <w:nsid w:val="32FD27DA"/>
    <w:multiLevelType w:val="singleLevel"/>
    <w:tmpl w:val="32FD27DA"/>
    <w:lvl w:ilvl="0" w:tentative="0">
      <w:start w:val="1"/>
      <w:numFmt w:val="chineseCounting"/>
      <w:suff w:val="nothing"/>
      <w:lvlText w:val="%1、"/>
      <w:lvlJc w:val="left"/>
      <w:pPr>
        <w:ind w:left="0" w:firstLine="420"/>
      </w:pPr>
      <w:rPr>
        <w:rFonts w:hint="eastAsia" w:ascii="黑体" w:hAnsi="黑体" w:eastAsia="黑体" w:cs="黑体"/>
        <w:sz w:val="32"/>
        <w:szCs w:val="32"/>
      </w:rPr>
    </w:lvl>
  </w:abstractNum>
  <w:abstractNum w:abstractNumId="6">
    <w:nsid w:val="36A84F44"/>
    <w:multiLevelType w:val="singleLevel"/>
    <w:tmpl w:val="36A84F44"/>
    <w:lvl w:ilvl="0" w:tentative="0">
      <w:start w:val="1"/>
      <w:numFmt w:val="chineseCounting"/>
      <w:suff w:val="nothing"/>
      <w:lvlText w:val="（%1）"/>
      <w:lvlJc w:val="left"/>
      <w:rPr>
        <w:rFonts w:hint="eastAsia" w:ascii="楷体" w:hAnsi="楷体" w:eastAsia="楷体" w:cs="楷体"/>
        <w:sz w:val="32"/>
        <w:szCs w:val="32"/>
      </w:rPr>
    </w:lvl>
  </w:abstractNum>
  <w:abstractNum w:abstractNumId="7">
    <w:nsid w:val="6847352B"/>
    <w:multiLevelType w:val="singleLevel"/>
    <w:tmpl w:val="6847352B"/>
    <w:lvl w:ilvl="0" w:tentative="0">
      <w:start w:val="1"/>
      <w:numFmt w:val="chineseCounting"/>
      <w:suff w:val="nothing"/>
      <w:lvlText w:val="（%1）"/>
      <w:lvlJc w:val="left"/>
      <w:pPr>
        <w:ind w:left="0" w:firstLine="420"/>
      </w:pPr>
      <w:rPr>
        <w:rFonts w:hint="eastAsia" w:ascii="楷体" w:hAnsi="楷体" w:eastAsia="楷体" w:cs="楷体"/>
      </w:rPr>
    </w:lvl>
  </w:abstractNum>
  <w:abstractNum w:abstractNumId="8">
    <w:nsid w:val="790EBB40"/>
    <w:multiLevelType w:val="singleLevel"/>
    <w:tmpl w:val="790EBB40"/>
    <w:lvl w:ilvl="0" w:tentative="0">
      <w:start w:val="1"/>
      <w:numFmt w:val="decimal"/>
      <w:suff w:val="nothing"/>
      <w:lvlText w:val="%1."/>
      <w:lvlJc w:val="left"/>
      <w:pPr>
        <w:ind w:left="454" w:leftChars="0" w:hanging="454" w:firstLineChars="0"/>
      </w:pPr>
      <w:rPr>
        <w:rFonts w:hint="default"/>
      </w:rPr>
    </w:lvl>
  </w:abstractNum>
  <w:num w:numId="1">
    <w:abstractNumId w:val="5"/>
  </w:num>
  <w:num w:numId="2">
    <w:abstractNumId w:val="7"/>
  </w:num>
  <w:num w:numId="3">
    <w:abstractNumId w:val="1"/>
  </w:num>
  <w:num w:numId="4">
    <w:abstractNumId w:val="0"/>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wMTExNmRiZmQyNzQ3N2Q5MzRhMzBiNDliYmJiMGMifQ=="/>
    <w:docVar w:name="KSO_WPS_MARK_KEY" w:val="463848cd-e5ec-443d-be7b-2a3ae1816626"/>
  </w:docVars>
  <w:rsids>
    <w:rsidRoot w:val="4ECD2290"/>
    <w:rsid w:val="000321B6"/>
    <w:rsid w:val="05E903FC"/>
    <w:rsid w:val="07B0310A"/>
    <w:rsid w:val="081D25D8"/>
    <w:rsid w:val="08C07E24"/>
    <w:rsid w:val="0997694A"/>
    <w:rsid w:val="0A773D9B"/>
    <w:rsid w:val="0B6E0BE7"/>
    <w:rsid w:val="0D25430B"/>
    <w:rsid w:val="0E0831A8"/>
    <w:rsid w:val="12210F41"/>
    <w:rsid w:val="16442C5E"/>
    <w:rsid w:val="16465E0D"/>
    <w:rsid w:val="16BB105B"/>
    <w:rsid w:val="183251A0"/>
    <w:rsid w:val="184B09C4"/>
    <w:rsid w:val="18C272A1"/>
    <w:rsid w:val="18DB75E5"/>
    <w:rsid w:val="1A8A2E8A"/>
    <w:rsid w:val="1C6F7740"/>
    <w:rsid w:val="1DB95116"/>
    <w:rsid w:val="1E2C3B3A"/>
    <w:rsid w:val="1F332A29"/>
    <w:rsid w:val="222E35B4"/>
    <w:rsid w:val="228F6446"/>
    <w:rsid w:val="253E4DA8"/>
    <w:rsid w:val="2561135E"/>
    <w:rsid w:val="2F285C58"/>
    <w:rsid w:val="31577E50"/>
    <w:rsid w:val="31893483"/>
    <w:rsid w:val="34873421"/>
    <w:rsid w:val="35F03248"/>
    <w:rsid w:val="371D66B7"/>
    <w:rsid w:val="3A881CA1"/>
    <w:rsid w:val="3CD72BDF"/>
    <w:rsid w:val="3CFE0CD5"/>
    <w:rsid w:val="3F8E7D59"/>
    <w:rsid w:val="402F74FD"/>
    <w:rsid w:val="4311658C"/>
    <w:rsid w:val="43C60CF9"/>
    <w:rsid w:val="446C618F"/>
    <w:rsid w:val="45813EBC"/>
    <w:rsid w:val="46E909E6"/>
    <w:rsid w:val="4844224A"/>
    <w:rsid w:val="4C0506C0"/>
    <w:rsid w:val="4ECD2290"/>
    <w:rsid w:val="4F2D40A7"/>
    <w:rsid w:val="4F953C9A"/>
    <w:rsid w:val="50E6384A"/>
    <w:rsid w:val="52C66AA9"/>
    <w:rsid w:val="539A7487"/>
    <w:rsid w:val="570B510B"/>
    <w:rsid w:val="57AF3706"/>
    <w:rsid w:val="57FE5CCC"/>
    <w:rsid w:val="58BB2023"/>
    <w:rsid w:val="5C7D0F4A"/>
    <w:rsid w:val="5C9D1184"/>
    <w:rsid w:val="5CB52971"/>
    <w:rsid w:val="5CD2482A"/>
    <w:rsid w:val="60734FC6"/>
    <w:rsid w:val="6408401C"/>
    <w:rsid w:val="669A23A3"/>
    <w:rsid w:val="676C6EF1"/>
    <w:rsid w:val="68096E07"/>
    <w:rsid w:val="69684E1B"/>
    <w:rsid w:val="69B66C6A"/>
    <w:rsid w:val="6CC62031"/>
    <w:rsid w:val="6D681168"/>
    <w:rsid w:val="6DAA61A6"/>
    <w:rsid w:val="728E7715"/>
    <w:rsid w:val="73121F2C"/>
    <w:rsid w:val="76B45758"/>
    <w:rsid w:val="770C5451"/>
    <w:rsid w:val="77950F7E"/>
    <w:rsid w:val="78422B52"/>
    <w:rsid w:val="78AC72E7"/>
    <w:rsid w:val="7A1B7E60"/>
    <w:rsid w:val="7BDF2246"/>
    <w:rsid w:val="7F39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cs="方正小标宋简体" w:asciiTheme="minorHAnsi" w:hAnsiTheme="minorHAnsi"/>
      <w:w w:val="100"/>
      <w:kern w:val="2"/>
      <w:sz w:val="24"/>
      <w:szCs w:val="18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3981</Words>
  <Characters>4092</Characters>
  <Lines>0</Lines>
  <Paragraphs>0</Paragraphs>
  <TotalTime>7</TotalTime>
  <ScaleCrop>false</ScaleCrop>
  <LinksUpToDate>false</LinksUpToDate>
  <CharactersWithSpaces>4143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2024-10-31T05:30:00Z</dcterms:created>
  <dc:creator>钟倩</dc:creator>
  <cp:lastModifiedBy>Administrator</cp:lastModifiedBy>
  <cp:lastPrinted>2025-02-11T08:32:00Z</cp:lastPrinted>
  <dcterms:modified xsi:type="dcterms:W3CDTF">2025-05-15T03:27:13Z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C91A6D64CF794DABA0EFE782C89AE846_13</vt:lpwstr>
  </property>
  <property fmtid="{D5CDD505-2E9C-101B-9397-08002B2CF9AE}" pid="4" name="KSOTemplateDocerSaveRecord">
    <vt:lpwstr>eyJoZGlkIjoiMGEwMTExNmRiZmQyNzQ3N2Q5MzRhMzBiNDliYmJiMGMiLCJ1c2VySWQiOiIxMDU0NjQ4NjI4In0=</vt:lpwstr>
  </property>
</Properties>
</file>