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纪委办公室负责人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（1）组织、安排分公司纪委各种会议、学习和重要活动，做好纪委各项会议纪要、会议记录整理及决议落实的督办外协调。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落实公司党委关于全面从严治党、反腐败工作的部署，监督检查党组织和党员执行党的路线方针政策、党纪法规的情况。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（3）组织开展党风廉政建设责任制考核，管理廉政档案，督促完善廉政风险防控体系。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（4）受理群众信访举报，组织对违纪违法问题的线索初核、在公司党委的领导下落实相关工作。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（5）起草纪委工作报告、规章制度、计划总结等文件，审核各项重要报表、重要文稿。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（6）对接上级纪委、监察部门，处理外部单位来访；协调公司各部门落实监督责任。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（7）参与干部选拔、评优评先的党风廉政意见回复；为公司党委提供党风廉政状况分析及决策建议。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（1）年龄40周岁以内，</w:t>
            </w:r>
            <w:bookmarkStart w:id="1" w:name="OLE_LINK1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5年以上纪检、法律、会计、审计、金融等相关从业经历。其中，有3年以上市(州)、县(区)纪检监察机关、司法工作、审计、金融工作经历的优先。曾在行政、司法机关工作的应担任副科级以上领导职务或职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（3）思想政治素质高、斗争精神强、业务素质好、有一定的领导经验、清正廉洁，具有较强的组织、协调能力,具备强烈的责任感和事业心。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（4）具有较强的逻辑思维、分析判断、语言表达、组织协调和文字综合写作能力。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纪委办公室综合岗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负责起草、撰写纪委办公室的工作计划、总结、报告等文件材料，承担有关文稿的校对、审核工作。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End w:id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协助组织召开纪委有关会议，包括准备会议资料、通知参会人员、记录会议内容，并跟踪落实会议决议。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bookmarkEnd w:id="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负责纪律审查系统及日常工作的数据统计、报送工作，收集、整理和分析纪检监察相关信息，为领导决策提供支持。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7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bookmarkEnd w:id="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参与开展案件审查工作，协助调查党员、领导干部违纪情况的检举、控告，整理案件资料，起草相关调查报告。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2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bookmarkEnd w:id="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承担部门的综合事务，以及与其他部门的沟通协调工作等。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（6）完成上级领导交办的其他与纪检监察相关的临时性任务。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（1）年龄35周岁以内，中共党员，大学本科及以上学历，法学类（法学、纪检监察等），审计学、保险学、政法学相关专业优先；硕士学历或者通过法律专业资格考试、审计师职称者优先。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2年以上纪检、法律、会计、审计、金融等相关从业经历。其中，有1年以上市(州)、县(区)纪检监察机关、司法工作、审计、金融工作经历的优先。曾在行政、司法机关、保险行业或者国有企业内部监察体系建设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（3）思想政治素质高、斗争精神强、业务素质好、清正廉洁，具有一定的组织、协调能力,具备强烈的责任感和事业心。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（4）专业基础扎实，文字功底过硬，能熟练运用常用办公软件，能独立完成纪检相关文件的起草、信息报送及综合事务管理工作。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（5）特别优秀的，学历、年龄和工作年限可适当放宽。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7" w:name="OLE_LINK19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人力资源部负责人</w:t>
            </w:r>
            <w:bookmarkEnd w:id="7"/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（1）贯彻落实总公司人力资源政策，制定分公司实施办法、操作细则与工作计划，规划分公司人力资源人才队伍建设。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（2）负责分公司人力资源成本的核算与控制，确保资源合理利用。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（3）统筹分公司干部管理、招聘、薪酬福利、绩效、培训、人事信息统计等工作，优化组织架构。</w:t>
            </w:r>
            <w:bookmarkStart w:id="11" w:name="_GoBack"/>
            <w:bookmarkEnd w:id="11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（4）指导、检查、考核和监督下属分支机构人力资源工作，落实下辖机构人员考核方案。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（5）管理本部门日常工作，拟定、审核、优化部门管理制度等，负责部门队伍建设、绩效考核及文化建设，协调内外部沟通。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1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9" w:name="OLE_LINK9"/>
            <w:bookmarkStart w:id="10" w:name="OLE_LINK1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年龄45周岁以内，中共党员，大学本科及以上学历。</w:t>
            </w:r>
            <w:bookmarkEnd w:id="9"/>
          </w:p>
          <w:bookmarkEnd w:id="10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（2）具有5年以上人力资源管理工作经验，有保险行业或大型企业人力资源管理经验者优先。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（3）具备出色的组织协调、沟通、领导能力，较强的分析与解决问题能力，以及良好的文字表达和数据处理能力。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bookmarkEnd w:id="8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精通人力资源管理各模块知识，熟悉劳动法律法规，了解保险行业特点和发展趋势。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2FiMWU3MTRkNDIzYzViMTkxM2I2M2NhZThhNTAifQ=="/>
    <w:docVar w:name="KSO_WPS_MARK_KEY" w:val="9418633d-5ac2-4240-8832-f8e38f2544d3"/>
  </w:docVars>
  <w:rsids>
    <w:rsidRoot w:val="00000000"/>
    <w:rsid w:val="0C12428C"/>
    <w:rsid w:val="0DC40D42"/>
    <w:rsid w:val="126C441B"/>
    <w:rsid w:val="138A0132"/>
    <w:rsid w:val="14DB55F1"/>
    <w:rsid w:val="191645F4"/>
    <w:rsid w:val="21847749"/>
    <w:rsid w:val="229F7096"/>
    <w:rsid w:val="24192855"/>
    <w:rsid w:val="2C774EBF"/>
    <w:rsid w:val="2D6B780A"/>
    <w:rsid w:val="32124F2C"/>
    <w:rsid w:val="3C052AC3"/>
    <w:rsid w:val="48B407DF"/>
    <w:rsid w:val="542B77F2"/>
    <w:rsid w:val="564C5E20"/>
    <w:rsid w:val="580303B4"/>
    <w:rsid w:val="5C322921"/>
    <w:rsid w:val="625B4A8A"/>
    <w:rsid w:val="65D26E5F"/>
    <w:rsid w:val="68965A43"/>
    <w:rsid w:val="69424302"/>
    <w:rsid w:val="6F4D4314"/>
    <w:rsid w:val="70011C45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4655</Words>
  <Characters>4827</Characters>
  <Lines>0</Lines>
  <Paragraphs>0</Paragraphs>
  <TotalTime>3</TotalTime>
  <ScaleCrop>false</ScaleCrop>
  <LinksUpToDate>false</LinksUpToDate>
  <CharactersWithSpaces>4922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田然</cp:lastModifiedBy>
  <cp:lastPrinted>2025-05-21T03:50:11Z</cp:lastPrinted>
  <dcterms:modified xsi:type="dcterms:W3CDTF">2025-05-21T03:50:14Z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2D7E9CE8BB2243BD998F917E01928675_13</vt:lpwstr>
  </property>
</Properties>
</file>