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8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881"/>
        <w:gridCol w:w="922"/>
        <w:gridCol w:w="1660"/>
        <w:gridCol w:w="4874"/>
        <w:gridCol w:w="856"/>
        <w:gridCol w:w="523"/>
        <w:gridCol w:w="1049"/>
        <w:gridCol w:w="2035"/>
      </w:tblGrid>
      <w:tr w14:paraId="1958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1224A03">
            <w:pPr>
              <w:ind w:firstLine="221" w:firstLineChars="100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  <w:t>附件1：</w:t>
            </w:r>
          </w:p>
        </w:tc>
      </w:tr>
      <w:tr w14:paraId="7CF1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000" w:type="pct"/>
            <w:gridSpan w:val="9"/>
            <w:tcBorders>
              <w:top w:val="single" w:color="auto" w:sz="4" w:space="0"/>
            </w:tcBorders>
            <w:vAlign w:val="center"/>
          </w:tcPr>
          <w:p w14:paraId="28150679">
            <w:pPr>
              <w:spacing w:line="500" w:lineRule="exact"/>
              <w:ind w:firstLine="442" w:firstLineChars="100"/>
              <w:rPr>
                <w:rFonts w:ascii="方正小标宋简体" w:hAnsi="方正小标宋简体" w:eastAsia="方正小标宋简体" w:cs="方正小标宋简体"/>
                <w:b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</w:rPr>
              <w:t>绵竹市众力工程机械设备有限公司公开招聘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sz w:val="44"/>
                <w:szCs w:val="44"/>
              </w:rPr>
              <w:t>安全、经营部负责人</w:t>
            </w:r>
          </w:p>
          <w:p w14:paraId="723C833E">
            <w:pPr>
              <w:spacing w:line="500" w:lineRule="exact"/>
              <w:ind w:firstLine="5301" w:firstLineChars="12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</w:rPr>
              <w:t>岗位信息表</w:t>
            </w:r>
          </w:p>
        </w:tc>
      </w:tr>
      <w:tr w14:paraId="2A0A2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351" w:type="pct"/>
            <w:vAlign w:val="center"/>
          </w:tcPr>
          <w:p w14:paraId="75B5D8BD">
            <w:pPr>
              <w:jc w:val="center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序号</w:t>
            </w:r>
          </w:p>
        </w:tc>
        <w:tc>
          <w:tcPr>
            <w:tcW w:w="320" w:type="pct"/>
            <w:vAlign w:val="center"/>
          </w:tcPr>
          <w:p w14:paraId="5183022B">
            <w:pPr>
              <w:jc w:val="center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招聘</w:t>
            </w:r>
          </w:p>
          <w:p w14:paraId="3683573E">
            <w:pPr>
              <w:jc w:val="center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岗位</w:t>
            </w:r>
          </w:p>
        </w:tc>
        <w:tc>
          <w:tcPr>
            <w:tcW w:w="335" w:type="pct"/>
            <w:vAlign w:val="center"/>
          </w:tcPr>
          <w:p w14:paraId="3591DBF0">
            <w:pPr>
              <w:jc w:val="center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拟聘</w:t>
            </w:r>
          </w:p>
          <w:p w14:paraId="7FFE8AEE">
            <w:pPr>
              <w:jc w:val="center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职级</w:t>
            </w:r>
          </w:p>
        </w:tc>
        <w:tc>
          <w:tcPr>
            <w:tcW w:w="603" w:type="pct"/>
            <w:vAlign w:val="center"/>
          </w:tcPr>
          <w:p w14:paraId="3CFB7E58">
            <w:pPr>
              <w:jc w:val="center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招聘名额</w:t>
            </w:r>
          </w:p>
        </w:tc>
        <w:tc>
          <w:tcPr>
            <w:tcW w:w="1770" w:type="pct"/>
            <w:vAlign w:val="center"/>
          </w:tcPr>
          <w:p w14:paraId="374BBA36">
            <w:pPr>
              <w:jc w:val="center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岗位职责</w:t>
            </w:r>
          </w:p>
        </w:tc>
        <w:tc>
          <w:tcPr>
            <w:tcW w:w="311" w:type="pct"/>
            <w:vAlign w:val="center"/>
          </w:tcPr>
          <w:p w14:paraId="2482BACD">
            <w:pPr>
              <w:jc w:val="center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学历</w:t>
            </w:r>
          </w:p>
        </w:tc>
        <w:tc>
          <w:tcPr>
            <w:tcW w:w="190" w:type="pct"/>
            <w:vAlign w:val="center"/>
          </w:tcPr>
          <w:p w14:paraId="02345086">
            <w:pPr>
              <w:jc w:val="center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性别</w:t>
            </w:r>
          </w:p>
        </w:tc>
        <w:tc>
          <w:tcPr>
            <w:tcW w:w="381" w:type="pct"/>
            <w:vAlign w:val="center"/>
          </w:tcPr>
          <w:p w14:paraId="315BE077">
            <w:pPr>
              <w:jc w:val="center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专业</w:t>
            </w:r>
          </w:p>
        </w:tc>
        <w:tc>
          <w:tcPr>
            <w:tcW w:w="735" w:type="pct"/>
            <w:vAlign w:val="center"/>
          </w:tcPr>
          <w:p w14:paraId="64459727">
            <w:pPr>
              <w:jc w:val="center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其他要求</w:t>
            </w:r>
          </w:p>
        </w:tc>
      </w:tr>
      <w:tr w14:paraId="0FB9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351" w:type="pct"/>
            <w:vAlign w:val="center"/>
          </w:tcPr>
          <w:p w14:paraId="7269989F">
            <w:pPr>
              <w:jc w:val="center"/>
              <w:rPr>
                <w:rFonts w:ascii="方正楷体简体" w:hAnsi="方正楷体简体" w:eastAsia="方正楷体简体" w:cs="方正楷体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1</w:t>
            </w:r>
          </w:p>
        </w:tc>
        <w:tc>
          <w:tcPr>
            <w:tcW w:w="320" w:type="pct"/>
            <w:vAlign w:val="center"/>
          </w:tcPr>
          <w:p w14:paraId="5C1A4F15">
            <w:pPr>
              <w:jc w:val="center"/>
              <w:rPr>
                <w:rFonts w:ascii="方正楷体简体" w:hAnsi="方正楷体简体" w:eastAsia="方正楷体简体" w:cs="方正楷体简体"/>
                <w:sz w:val="36"/>
                <w:szCs w:val="36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安全管理岗</w:t>
            </w:r>
          </w:p>
        </w:tc>
        <w:tc>
          <w:tcPr>
            <w:tcW w:w="335" w:type="pct"/>
            <w:vAlign w:val="center"/>
          </w:tcPr>
          <w:p w14:paraId="5F0C91D6">
            <w:pPr>
              <w:jc w:val="center"/>
              <w:rPr>
                <w:rFonts w:ascii="方正楷体简体" w:hAnsi="方正楷体简体" w:eastAsia="方正楷体简体" w:cs="方正楷体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负责人</w:t>
            </w:r>
          </w:p>
        </w:tc>
        <w:tc>
          <w:tcPr>
            <w:tcW w:w="603" w:type="pct"/>
            <w:vAlign w:val="center"/>
          </w:tcPr>
          <w:p w14:paraId="03F6FBFC">
            <w:pPr>
              <w:jc w:val="center"/>
              <w:rPr>
                <w:rFonts w:ascii="方正楷体简体" w:hAnsi="方正楷体简体" w:eastAsia="方正楷体简体" w:cs="方正楷体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1</w:t>
            </w:r>
          </w:p>
        </w:tc>
        <w:tc>
          <w:tcPr>
            <w:tcW w:w="1770" w:type="pct"/>
            <w:vAlign w:val="center"/>
          </w:tcPr>
          <w:p w14:paraId="7BF12970">
            <w:pPr>
              <w:spacing w:line="460" w:lineRule="exact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1.负责建立完善公司安全体系，落实公司安全管理制度；</w:t>
            </w:r>
          </w:p>
          <w:p w14:paraId="5EF72D2F">
            <w:pPr>
              <w:spacing w:line="460" w:lineRule="exact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2.负责开展安全检查，落实安全隐患整改情况，及时复查隐患整改情况，开展专项检查等；</w:t>
            </w:r>
          </w:p>
          <w:p w14:paraId="3C954028">
            <w:pPr>
              <w:spacing w:line="460" w:lineRule="exact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3.负责开展安全宣传教育和培训工作。</w:t>
            </w:r>
          </w:p>
          <w:p w14:paraId="665EB602">
            <w:pPr>
              <w:spacing w:line="460" w:lineRule="exact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4.负责公司安全文明施工检查及日常巡检，及时汇编、报送检查报告；</w:t>
            </w:r>
          </w:p>
          <w:p w14:paraId="79C4BBD1">
            <w:pPr>
              <w:spacing w:line="460" w:lineRule="exact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5.负责查处项目生产、安全、环保及文明施工管理中的违法、违规及违章行为；</w:t>
            </w:r>
          </w:p>
          <w:p w14:paraId="4B465591">
            <w:pPr>
              <w:spacing w:line="460" w:lineRule="exact"/>
              <w:rPr>
                <w:rFonts w:ascii="方正楷体简体" w:hAnsi="方正楷体简体" w:eastAsia="方正楷体简体" w:cs="方正楷体简体"/>
                <w:sz w:val="36"/>
                <w:szCs w:val="36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6.调查处理安全事故、工伤事故等工作。</w:t>
            </w:r>
          </w:p>
        </w:tc>
        <w:tc>
          <w:tcPr>
            <w:tcW w:w="311" w:type="pct"/>
            <w:vAlign w:val="center"/>
          </w:tcPr>
          <w:p w14:paraId="04D3E48C">
            <w:pPr>
              <w:rPr>
                <w:rFonts w:ascii="方正楷体简体" w:hAnsi="方正楷体简体" w:eastAsia="方正楷体简体" w:cs="方正楷体简体"/>
                <w:sz w:val="36"/>
                <w:szCs w:val="36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本科及以上</w:t>
            </w:r>
          </w:p>
        </w:tc>
        <w:tc>
          <w:tcPr>
            <w:tcW w:w="190" w:type="pct"/>
            <w:vAlign w:val="center"/>
          </w:tcPr>
          <w:p w14:paraId="62B3A99E">
            <w:pPr>
              <w:rPr>
                <w:rFonts w:ascii="方正楷体简体" w:hAnsi="方正楷体简体" w:eastAsia="方正楷体简体" w:cs="方正楷体简体"/>
                <w:sz w:val="36"/>
                <w:szCs w:val="36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男</w:t>
            </w:r>
          </w:p>
        </w:tc>
        <w:tc>
          <w:tcPr>
            <w:tcW w:w="381" w:type="pct"/>
            <w:vAlign w:val="center"/>
          </w:tcPr>
          <w:p w14:paraId="7E605616">
            <w:pPr>
              <w:rPr>
                <w:rFonts w:ascii="方正楷体简体" w:hAnsi="方正楷体简体" w:eastAsia="方正楷体简体" w:cs="方正楷体简体"/>
                <w:sz w:val="36"/>
                <w:szCs w:val="36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应急、安全、消防等相关专业</w:t>
            </w:r>
          </w:p>
        </w:tc>
        <w:tc>
          <w:tcPr>
            <w:tcW w:w="735" w:type="pct"/>
            <w:vAlign w:val="center"/>
          </w:tcPr>
          <w:p w14:paraId="3CCA256F">
            <w:pPr>
              <w:spacing w:line="400" w:lineRule="exact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1.年龄在35岁以下；</w:t>
            </w:r>
          </w:p>
          <w:p w14:paraId="60EC9F2B">
            <w:pPr>
              <w:spacing w:line="400" w:lineRule="exact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2.具有注册安全工程师证书；</w:t>
            </w:r>
          </w:p>
          <w:p w14:paraId="68810F61">
            <w:pPr>
              <w:spacing w:line="400" w:lineRule="exact"/>
              <w:rPr>
                <w:rFonts w:ascii="方正楷体简体" w:hAnsi="方正楷体简体" w:eastAsia="方正楷体简体" w:cs="方正楷体简体"/>
                <w:sz w:val="36"/>
                <w:szCs w:val="36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3.具有建筑企业5年以上工程安全管理工作经验；</w:t>
            </w:r>
          </w:p>
        </w:tc>
      </w:tr>
      <w:tr w14:paraId="71364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351" w:type="pct"/>
            <w:vAlign w:val="center"/>
          </w:tcPr>
          <w:p w14:paraId="0452093F">
            <w:pPr>
              <w:jc w:val="center"/>
              <w:rPr>
                <w:rFonts w:ascii="方正楷体简体" w:hAnsi="方正楷体简体" w:eastAsia="方正楷体简体" w:cs="方正楷体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2</w:t>
            </w:r>
          </w:p>
        </w:tc>
        <w:tc>
          <w:tcPr>
            <w:tcW w:w="320" w:type="pct"/>
            <w:vAlign w:val="center"/>
          </w:tcPr>
          <w:p w14:paraId="3C6C41A3">
            <w:pPr>
              <w:jc w:val="center"/>
              <w:rPr>
                <w:rFonts w:ascii="方正楷体简体" w:hAnsi="方正楷体简体" w:eastAsia="方正楷体简体" w:cs="方正楷体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经营管理岗</w:t>
            </w:r>
          </w:p>
        </w:tc>
        <w:tc>
          <w:tcPr>
            <w:tcW w:w="335" w:type="pct"/>
            <w:vAlign w:val="center"/>
          </w:tcPr>
          <w:p w14:paraId="1A162624">
            <w:pPr>
              <w:jc w:val="center"/>
              <w:rPr>
                <w:rFonts w:ascii="方正楷体简体" w:hAnsi="方正楷体简体" w:eastAsia="方正楷体简体" w:cs="方正楷体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负责人</w:t>
            </w:r>
          </w:p>
        </w:tc>
        <w:tc>
          <w:tcPr>
            <w:tcW w:w="603" w:type="pct"/>
            <w:vAlign w:val="center"/>
          </w:tcPr>
          <w:p w14:paraId="246F6095">
            <w:pPr>
              <w:jc w:val="center"/>
              <w:rPr>
                <w:rFonts w:ascii="方正楷体简体" w:hAnsi="方正楷体简体" w:eastAsia="方正楷体简体" w:cs="方正楷体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1</w:t>
            </w:r>
          </w:p>
        </w:tc>
        <w:tc>
          <w:tcPr>
            <w:tcW w:w="1770" w:type="pct"/>
            <w:vAlign w:val="center"/>
          </w:tcPr>
          <w:p w14:paraId="150DB2D1">
            <w:pPr>
              <w:numPr>
                <w:ilvl w:val="0"/>
                <w:numId w:val="1"/>
              </w:numPr>
              <w:jc w:val="left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根据设计文件独立编制项目的概算、预算和竣工结算；</w:t>
            </w:r>
          </w:p>
          <w:p w14:paraId="0F8FD318">
            <w:pPr>
              <w:numPr>
                <w:ilvl w:val="0"/>
                <w:numId w:val="1"/>
              </w:numPr>
              <w:jc w:val="left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负责招投标工作并编制招投标文件；</w:t>
            </w:r>
          </w:p>
          <w:p w14:paraId="2F82EA86">
            <w:pPr>
              <w:numPr>
                <w:ilvl w:val="0"/>
                <w:numId w:val="1"/>
              </w:numPr>
              <w:jc w:val="left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负责经营类合同的草拟；</w:t>
            </w:r>
          </w:p>
          <w:p w14:paraId="3AA3C8B7">
            <w:pPr>
              <w:numPr>
                <w:ilvl w:val="0"/>
                <w:numId w:val="1"/>
              </w:numPr>
              <w:jc w:val="left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配合工程、项目做好单位工程成本核算；</w:t>
            </w:r>
          </w:p>
          <w:p w14:paraId="45C83829">
            <w:pPr>
              <w:numPr>
                <w:ilvl w:val="0"/>
                <w:numId w:val="1"/>
              </w:numPr>
              <w:jc w:val="left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根据工作需要，负责联系、协调业主及各参建单位等；</w:t>
            </w:r>
          </w:p>
          <w:p w14:paraId="1A281A07">
            <w:pPr>
              <w:jc w:val="left"/>
              <w:rPr>
                <w:rFonts w:ascii="方正楷体简体" w:hAnsi="方正楷体简体" w:eastAsia="方正楷体简体" w:cs="方正楷体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6.根据公司发展战略，开展行业政策研究、市场分析与调研论证，提出建议、可研规划等方案；</w:t>
            </w:r>
          </w:p>
        </w:tc>
        <w:tc>
          <w:tcPr>
            <w:tcW w:w="311" w:type="pct"/>
            <w:vAlign w:val="center"/>
          </w:tcPr>
          <w:p w14:paraId="1BBA4369">
            <w:pPr>
              <w:jc w:val="center"/>
              <w:rPr>
                <w:rFonts w:ascii="方正楷体简体" w:hAnsi="方正楷体简体" w:eastAsia="方正楷体简体" w:cs="方正楷体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本科及以上</w:t>
            </w:r>
          </w:p>
        </w:tc>
        <w:tc>
          <w:tcPr>
            <w:tcW w:w="190" w:type="pct"/>
            <w:vAlign w:val="center"/>
          </w:tcPr>
          <w:p w14:paraId="7FEF1401">
            <w:pPr>
              <w:jc w:val="center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男女不限</w:t>
            </w:r>
          </w:p>
        </w:tc>
        <w:tc>
          <w:tcPr>
            <w:tcW w:w="381" w:type="pct"/>
            <w:vAlign w:val="center"/>
          </w:tcPr>
          <w:p w14:paraId="47B2263C">
            <w:pPr>
              <w:jc w:val="center"/>
              <w:rPr>
                <w:rFonts w:ascii="方正楷体简体" w:hAnsi="方正楷体简体" w:eastAsia="方正楷体简体" w:cs="方正楷体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工程预算、造价相关专业</w:t>
            </w:r>
          </w:p>
        </w:tc>
        <w:tc>
          <w:tcPr>
            <w:tcW w:w="735" w:type="pct"/>
          </w:tcPr>
          <w:p w14:paraId="18482DCD">
            <w:pPr>
              <w:spacing w:line="400" w:lineRule="exact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1.年龄在35岁以下；</w:t>
            </w:r>
          </w:p>
          <w:p w14:paraId="0ECCF0BA">
            <w:pPr>
              <w:spacing w:line="400" w:lineRule="exact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2.具有5年以上建筑行业造价、管理工作经验；</w:t>
            </w:r>
          </w:p>
          <w:p w14:paraId="5F77CAFB">
            <w:pPr>
              <w:spacing w:line="400" w:lineRule="exact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3.具有预算员证书/二级造价工程师证书；</w:t>
            </w:r>
          </w:p>
          <w:p w14:paraId="74D036D6">
            <w:pPr>
              <w:spacing w:line="400" w:lineRule="exact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4.熟练运用工程造价软件；</w:t>
            </w:r>
          </w:p>
          <w:p w14:paraId="412D7AB9">
            <w:pPr>
              <w:spacing w:line="400" w:lineRule="exact"/>
              <w:rPr>
                <w:rFonts w:ascii="方正楷体简体" w:hAnsi="方正楷体简体" w:eastAsia="方正楷体简体" w:cs="方正楷体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5.具备上述条件者，具有建筑类一级造价工程师/建筑类工程师证书可适当放宽条件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val="en-US" w:eastAsia="zh-CN"/>
              </w:rPr>
              <w:t>至40周岁（含）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。</w:t>
            </w:r>
          </w:p>
        </w:tc>
      </w:tr>
      <w:tr w14:paraId="6C98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351" w:type="pct"/>
            <w:vAlign w:val="center"/>
          </w:tcPr>
          <w:p w14:paraId="6F53A31E">
            <w:pPr>
              <w:jc w:val="center"/>
              <w:rPr>
                <w:rFonts w:ascii="方正楷体简体" w:hAnsi="方正楷体简体" w:eastAsia="方正楷体简体" w:cs="方正楷体简体"/>
                <w:sz w:val="22"/>
                <w:szCs w:val="22"/>
              </w:rPr>
            </w:pPr>
          </w:p>
        </w:tc>
        <w:tc>
          <w:tcPr>
            <w:tcW w:w="320" w:type="pct"/>
            <w:vAlign w:val="center"/>
          </w:tcPr>
          <w:p w14:paraId="0DC5AB1D">
            <w:pPr>
              <w:jc w:val="center"/>
              <w:rPr>
                <w:rFonts w:ascii="方正楷体简体" w:hAnsi="方正楷体简体" w:eastAsia="方正楷体简体" w:cs="方正楷体简体"/>
                <w:sz w:val="32"/>
                <w:szCs w:val="32"/>
              </w:rPr>
            </w:pPr>
          </w:p>
        </w:tc>
        <w:tc>
          <w:tcPr>
            <w:tcW w:w="335" w:type="pct"/>
            <w:vAlign w:val="center"/>
          </w:tcPr>
          <w:p w14:paraId="57AF0A7A">
            <w:pPr>
              <w:jc w:val="center"/>
              <w:rPr>
                <w:rFonts w:ascii="方正楷体简体" w:hAnsi="方正楷体简体" w:eastAsia="方正楷体简体" w:cs="方正楷体简体"/>
                <w:sz w:val="32"/>
                <w:szCs w:val="3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2"/>
                <w:szCs w:val="32"/>
              </w:rPr>
              <w:t>合计</w:t>
            </w:r>
          </w:p>
        </w:tc>
        <w:tc>
          <w:tcPr>
            <w:tcW w:w="603" w:type="pct"/>
            <w:vAlign w:val="center"/>
          </w:tcPr>
          <w:p w14:paraId="3B0AB83B">
            <w:pPr>
              <w:jc w:val="center"/>
              <w:rPr>
                <w:rFonts w:ascii="方正楷体简体" w:hAnsi="方正楷体简体" w:eastAsia="方正楷体简体" w:cs="方正楷体简体"/>
                <w:sz w:val="32"/>
                <w:szCs w:val="3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2"/>
                <w:szCs w:val="32"/>
              </w:rPr>
              <w:t>2</w:t>
            </w:r>
          </w:p>
        </w:tc>
        <w:tc>
          <w:tcPr>
            <w:tcW w:w="1770" w:type="pct"/>
            <w:vAlign w:val="center"/>
          </w:tcPr>
          <w:p w14:paraId="7D68CEBA">
            <w:pPr>
              <w:jc w:val="center"/>
              <w:rPr>
                <w:rFonts w:ascii="方正楷体简体" w:hAnsi="方正楷体简体" w:eastAsia="方正楷体简体" w:cs="方正楷体简体"/>
                <w:sz w:val="32"/>
                <w:szCs w:val="32"/>
              </w:rPr>
            </w:pPr>
          </w:p>
        </w:tc>
        <w:tc>
          <w:tcPr>
            <w:tcW w:w="311" w:type="pct"/>
            <w:vAlign w:val="center"/>
          </w:tcPr>
          <w:p w14:paraId="64C94210">
            <w:pPr>
              <w:jc w:val="center"/>
              <w:rPr>
                <w:rFonts w:ascii="方正楷体简体" w:hAnsi="方正楷体简体" w:eastAsia="方正楷体简体" w:cs="方正楷体简体"/>
                <w:sz w:val="32"/>
                <w:szCs w:val="32"/>
              </w:rPr>
            </w:pPr>
          </w:p>
        </w:tc>
        <w:tc>
          <w:tcPr>
            <w:tcW w:w="190" w:type="pct"/>
            <w:vAlign w:val="center"/>
          </w:tcPr>
          <w:p w14:paraId="0374B294">
            <w:pPr>
              <w:jc w:val="center"/>
              <w:rPr>
                <w:rFonts w:ascii="方正楷体简体" w:hAnsi="方正楷体简体" w:eastAsia="方正楷体简体" w:cs="方正楷体简体"/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2B97D66F">
            <w:pPr>
              <w:jc w:val="center"/>
              <w:rPr>
                <w:rFonts w:ascii="方正楷体简体" w:hAnsi="方正楷体简体" w:eastAsia="方正楷体简体" w:cs="方正楷体简体"/>
                <w:sz w:val="32"/>
                <w:szCs w:val="32"/>
              </w:rPr>
            </w:pPr>
          </w:p>
        </w:tc>
        <w:tc>
          <w:tcPr>
            <w:tcW w:w="735" w:type="pct"/>
            <w:vAlign w:val="center"/>
          </w:tcPr>
          <w:p w14:paraId="61D5D0BA">
            <w:pPr>
              <w:jc w:val="center"/>
              <w:rPr>
                <w:rFonts w:ascii="方正楷体简体" w:hAnsi="方正楷体简体" w:eastAsia="方正楷体简体" w:cs="方正楷体简体"/>
                <w:sz w:val="32"/>
                <w:szCs w:val="32"/>
              </w:rPr>
            </w:pPr>
          </w:p>
        </w:tc>
      </w:tr>
    </w:tbl>
    <w:p w14:paraId="57956A4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28516A4-7A84-418D-838F-49466731870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3F30257D-7E32-4E84-BAF1-814EC69D547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A30F5DD-3C4E-4C21-B16F-298BB18B601E}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E19699E1-E49F-4075-96CE-72C6933E412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C89AA9"/>
    <w:multiLevelType w:val="singleLevel"/>
    <w:tmpl w:val="C8C89A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158A7"/>
    <w:rsid w:val="6641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2025-05-22T09:28:00Z</dcterms:created>
  <dc:creator>米呀～～～～</dc:creator>
  <cp:lastModifiedBy>米呀～～～～</cp:lastModifiedBy>
  <dcterms:modified xsi:type="dcterms:W3CDTF">2025-05-22T09:29:58Z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37DBC38E347646AABB0D47663B5FCBA9_11</vt:lpwstr>
  </property>
  <property fmtid="{D5CDD505-2E9C-101B-9397-08002B2CF9AE}" pid="4" name="KSOTemplateDocerSaveRecord">
    <vt:lpwstr>eyJoZGlkIjoiNTgyY2Y3OTUxZjJhZTVjMWU5NzczY2ExNzZiZjYwYWMiLCJ1c2VySWQiOiI3MzQ1MzExODYifQ==</vt:lpwstr>
  </property>
</Properties>
</file>