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2D2D" w14:textId="1795B33C" w:rsidR="00B92D62" w:rsidRDefault="00000000">
      <w:pPr>
        <w:rPr>
          <w:rFonts w:ascii="Times New Roman Regular" w:eastAsia="仿宋_GB2312" w:hAnsi="Times New Roman Regular" w:cs="Times New Roman Regular"/>
          <w:color w:val="000000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color w:val="000000"/>
          <w:sz w:val="32"/>
          <w:szCs w:val="32"/>
        </w:rPr>
        <w:t>附件</w:t>
      </w:r>
    </w:p>
    <w:tbl>
      <w:tblPr>
        <w:tblW w:w="10193" w:type="dxa"/>
        <w:jc w:val="center"/>
        <w:tblLook w:val="04A0" w:firstRow="1" w:lastRow="0" w:firstColumn="1" w:lastColumn="0" w:noHBand="0" w:noVBand="1"/>
      </w:tblPr>
      <w:tblGrid>
        <w:gridCol w:w="724"/>
        <w:gridCol w:w="1418"/>
        <w:gridCol w:w="708"/>
        <w:gridCol w:w="7320"/>
        <w:gridCol w:w="23"/>
      </w:tblGrid>
      <w:tr w:rsidR="00B92D62" w14:paraId="6C2F85D5" w14:textId="77777777">
        <w:trPr>
          <w:gridAfter w:val="1"/>
          <w:wAfter w:w="23" w:type="dxa"/>
          <w:trHeight w:val="233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1D687" w14:textId="77777777" w:rsidR="00B92D62" w:rsidRDefault="00000000">
            <w:pPr>
              <w:pStyle w:val="a3"/>
              <w:jc w:val="center"/>
            </w:pPr>
            <w:r>
              <w:rPr>
                <w:rFonts w:ascii="黑体" w:eastAsia="黑体" w:hAnsi="黑体" w:hint="eastAsia"/>
                <w:sz w:val="44"/>
                <w:szCs w:val="44"/>
              </w:rPr>
              <w:t>杭州</w:t>
            </w:r>
            <w:proofErr w:type="gramStart"/>
            <w:r>
              <w:rPr>
                <w:rFonts w:ascii="黑体" w:eastAsia="黑体" w:hAnsi="黑体" w:hint="eastAsia"/>
                <w:sz w:val="44"/>
                <w:szCs w:val="44"/>
              </w:rPr>
              <w:t>西建产城运营</w:t>
            </w:r>
            <w:proofErr w:type="gramEnd"/>
            <w:r>
              <w:rPr>
                <w:rFonts w:ascii="黑体" w:eastAsia="黑体" w:hAnsi="黑体" w:hint="eastAsia"/>
                <w:sz w:val="44"/>
                <w:szCs w:val="44"/>
              </w:rPr>
              <w:t>管理有限公司</w:t>
            </w:r>
          </w:p>
          <w:p w14:paraId="72E983DC" w14:textId="77777777" w:rsidR="00B92D62" w:rsidRPr="004258CC" w:rsidRDefault="00B92D62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36"/>
                <w:szCs w:val="36"/>
              </w:rPr>
            </w:pPr>
          </w:p>
        </w:tc>
      </w:tr>
      <w:tr w:rsidR="00B92D62" w14:paraId="07F3C8ED" w14:textId="77777777">
        <w:trPr>
          <w:trHeight w:val="5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AE5" w14:textId="77777777" w:rsidR="00B92D62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516B" w14:textId="77777777" w:rsidR="00B92D62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C7CD" w14:textId="77777777" w:rsidR="00B92D62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F7F3" w14:textId="77777777" w:rsidR="00B92D62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岗位职责及要求</w:t>
            </w:r>
          </w:p>
        </w:tc>
      </w:tr>
      <w:tr w:rsidR="00B92D62" w14:paraId="15781F17" w14:textId="77777777">
        <w:trPr>
          <w:trHeight w:val="2301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3FF" w14:textId="77777777" w:rsidR="00B92D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373" w14:textId="77777777" w:rsidR="00B92D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商业</w:t>
            </w:r>
          </w:p>
          <w:p w14:paraId="1B0A257C" w14:textId="77777777" w:rsidR="00B92D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5BC" w14:textId="77777777" w:rsidR="00B92D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E474" w14:textId="43F7442F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岗位职责：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、根据公司下达的任务要求，统筹安排项目运营过程中的各项工作，确保日常经营管理有序开展；</w:t>
            </w:r>
          </w:p>
          <w:p w14:paraId="64E1F85A" w14:textId="77777777" w:rsidR="00B92D62" w:rsidRDefault="00000000">
            <w:pPr>
              <w:pStyle w:val="a9"/>
              <w:framePr w:wrap="auto" w:yAlign="inline"/>
              <w:spacing w:line="276" w:lineRule="auto"/>
              <w:ind w:left="400" w:hangingChars="200" w:hanging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、根据商业发展战略，带领团队完成年度各项经营指标；</w:t>
            </w:r>
          </w:p>
          <w:p w14:paraId="42D64495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、负责招商、运营、市场等各条线标准与流程的制定并督促执行，配合公司做好项目现场的接待、活动、宣发等工作；</w:t>
            </w:r>
          </w:p>
          <w:p w14:paraId="699A129D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、积极与各相关部门做好联系工作，创造良好的经营环境；</w:t>
            </w:r>
          </w:p>
          <w:p w14:paraId="1331D730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其他领导指派的工作。</w:t>
            </w:r>
          </w:p>
        </w:tc>
      </w:tr>
      <w:tr w:rsidR="00B92D62" w14:paraId="40F15755" w14:textId="77777777">
        <w:trPr>
          <w:trHeight w:val="224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F21" w14:textId="77777777" w:rsidR="00B92D62" w:rsidRDefault="00B92D6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B5F" w14:textId="77777777" w:rsidR="00B92D62" w:rsidRDefault="00B92D62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C111" w14:textId="77777777" w:rsidR="00B92D62" w:rsidRDefault="00B92D62"/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065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任职条件：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周岁以内，大学本科及以上学历，管理类、经济类专业优先考虑；</w:t>
            </w:r>
          </w:p>
          <w:p w14:paraId="0F42BCE2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、为人正直，具备团队协作精神，有较好的谈判能力、沟通能力和公关能力等；</w:t>
            </w:r>
          </w:p>
          <w:p w14:paraId="6C21A605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1" w:firstLine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、熟悉行业商业模式，有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年以上相关工作经验，有古镇项目管理经验者优先。</w:t>
            </w:r>
          </w:p>
          <w:p w14:paraId="17749ED8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1" w:firstLine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、特别优秀者，可适当放宽条件。</w:t>
            </w:r>
          </w:p>
        </w:tc>
      </w:tr>
      <w:tr w:rsidR="00B92D62" w14:paraId="52757F79" w14:textId="77777777">
        <w:trPr>
          <w:trHeight w:val="2249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9EFB6" w14:textId="77777777" w:rsidR="00B92D62" w:rsidRDefault="00000000"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54F0E" w14:textId="77777777" w:rsidR="00B92D62" w:rsidRDefault="00000000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产业</w:t>
            </w:r>
          </w:p>
          <w:p w14:paraId="7054B4B1" w14:textId="77777777" w:rsidR="00B92D62" w:rsidRDefault="00000000">
            <w:pPr>
              <w:jc w:val="center"/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33B4E" w14:textId="77777777" w:rsidR="00B92D62" w:rsidRDefault="0000000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E4B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岗位职责：</w:t>
            </w:r>
          </w:p>
          <w:p w14:paraId="123E25FD" w14:textId="77777777" w:rsidR="00B92D62" w:rsidRDefault="00000000">
            <w:pPr>
              <w:pStyle w:val="a9"/>
              <w:framePr w:wrap="auto" w:yAlign="inline"/>
              <w:numPr>
                <w:ilvl w:val="0"/>
                <w:numId w:val="1"/>
              </w:numPr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负责产业园区招商运营日常管理工作，协助制定园区产业服务管理体系，促进园区运营效益的完成；</w:t>
            </w:r>
          </w:p>
          <w:p w14:paraId="456FBF8A" w14:textId="77777777" w:rsidR="00B92D62" w:rsidRDefault="00000000">
            <w:pPr>
              <w:pStyle w:val="a9"/>
              <w:framePr w:wrap="auto" w:yAlign="inline"/>
              <w:numPr>
                <w:ilvl w:val="0"/>
                <w:numId w:val="1"/>
              </w:numPr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定期组织园区活动，积极反馈入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职企业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最新动态，持续开拓发展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优质合作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伙伴，做好资源整合；</w:t>
            </w:r>
          </w:p>
          <w:p w14:paraId="580C8A37" w14:textId="77777777" w:rsidR="00B92D62" w:rsidRDefault="00000000">
            <w:pPr>
              <w:pStyle w:val="a9"/>
              <w:framePr w:wrap="auto" w:yAlign="inline"/>
              <w:numPr>
                <w:ilvl w:val="0"/>
                <w:numId w:val="1"/>
              </w:numPr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监控产业项目运营情况，定期评估市场及政策风险，制定应对方案；</w:t>
            </w:r>
          </w:p>
          <w:p w14:paraId="44192789" w14:textId="77777777" w:rsidR="00B92D62" w:rsidRDefault="00000000">
            <w:pPr>
              <w:pStyle w:val="a9"/>
              <w:framePr w:wrap="auto" w:yAlign="inline"/>
              <w:numPr>
                <w:ilvl w:val="0"/>
                <w:numId w:val="1"/>
              </w:numPr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拓展并维护客户及其他相关机构、政府部门，完善产业服务体系；</w:t>
            </w:r>
          </w:p>
          <w:p w14:paraId="4F53A549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其他领导指派的工作。</w:t>
            </w:r>
          </w:p>
        </w:tc>
      </w:tr>
      <w:tr w:rsidR="00B92D62" w14:paraId="07F2432F" w14:textId="77777777">
        <w:trPr>
          <w:trHeight w:val="2249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C444" w14:textId="77777777" w:rsidR="00B92D62" w:rsidRDefault="00B92D6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42F" w14:textId="77777777" w:rsidR="00B92D62" w:rsidRDefault="00B92D62">
            <w:pP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613" w14:textId="77777777" w:rsidR="00B92D62" w:rsidRDefault="00B92D62"/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AB1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任职条件：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周岁以内，大学本科及以上学历，管理类、经济类专业优先考虑；</w:t>
            </w:r>
          </w:p>
          <w:p w14:paraId="1ACAB342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、为人正直，具备团队协作精神，有较好的谈判能力、沟通能力和公关能力等；</w:t>
            </w:r>
          </w:p>
          <w:p w14:paraId="7D8E2F32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、熟悉市场行情及行业模式，有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年以上相关工作经验。</w:t>
            </w:r>
          </w:p>
          <w:p w14:paraId="5E9DE754" w14:textId="77777777" w:rsidR="00B92D62" w:rsidRDefault="00000000">
            <w:pPr>
              <w:pStyle w:val="a9"/>
              <w:framePr w:wrap="auto" w:yAlign="inline"/>
              <w:spacing w:line="276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、特别优秀者，可适当放宽条件。</w:t>
            </w:r>
          </w:p>
        </w:tc>
      </w:tr>
    </w:tbl>
    <w:p w14:paraId="4FCDFA08" w14:textId="77777777" w:rsidR="00B92D62" w:rsidRDefault="00B92D62">
      <w:pPr>
        <w:tabs>
          <w:tab w:val="left" w:pos="9480"/>
        </w:tabs>
        <w:rPr>
          <w:sz w:val="28"/>
        </w:rPr>
      </w:pPr>
    </w:p>
    <w:p w14:paraId="19A15C62" w14:textId="77777777" w:rsidR="00B92D62" w:rsidRDefault="00B92D62">
      <w:pPr>
        <w:rPr>
          <w:sz w:val="28"/>
        </w:rPr>
      </w:pPr>
    </w:p>
    <w:sectPr w:rsidR="00B92D62">
      <w:footerReference w:type="default" r:id="rId8"/>
      <w:type w:val="oddPage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F74C" w14:textId="77777777" w:rsidR="00364FAC" w:rsidRDefault="00364FAC">
      <w:r>
        <w:separator/>
      </w:r>
    </w:p>
  </w:endnote>
  <w:endnote w:type="continuationSeparator" w:id="0">
    <w:p w14:paraId="27504AB2" w14:textId="77777777" w:rsidR="00364FAC" w:rsidRDefault="0036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兰亭黑_GBK">
    <w:altName w:val="汉仪中黑KW"/>
    <w:charset w:val="86"/>
    <w:family w:val="script"/>
    <w:pitch w:val="default"/>
    <w:sig w:usb0="00000000" w:usb1="00000000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altName w:val="微软雅黑"/>
    <w:charset w:val="86"/>
    <w:family w:val="auto"/>
    <w:pitch w:val="default"/>
    <w:sig w:usb0="A00002FF" w:usb1="7ACFFDFB" w:usb2="00000017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F6C0" w14:textId="77777777" w:rsidR="00B92D62" w:rsidRDefault="00B92D6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01CB" w14:textId="77777777" w:rsidR="00364FAC" w:rsidRDefault="00364FAC">
      <w:r>
        <w:separator/>
      </w:r>
    </w:p>
  </w:footnote>
  <w:footnote w:type="continuationSeparator" w:id="0">
    <w:p w14:paraId="395AD128" w14:textId="77777777" w:rsidR="00364FAC" w:rsidRDefault="0036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390F"/>
    <w:multiLevelType w:val="singleLevel"/>
    <w:tmpl w:val="7812390F"/>
    <w:lvl w:ilvl="0">
      <w:start w:val="1"/>
      <w:numFmt w:val="decimal"/>
      <w:suff w:val="nothing"/>
      <w:lvlText w:val="%1、"/>
      <w:lvlJc w:val="left"/>
    </w:lvl>
  </w:abstractNum>
  <w:num w:numId="1" w16cid:durableId="120718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zODZhOGMwYWJjMWE4ZmI2ZGYxZTk1ODIyYTM0OGQifQ=="/>
  </w:docVars>
  <w:rsids>
    <w:rsidRoot w:val="00B92D62"/>
    <w:rsid w:val="DFFF66E3"/>
    <w:rsid w:val="F65E9646"/>
    <w:rsid w:val="FF3B9F74"/>
    <w:rsid w:val="0018511E"/>
    <w:rsid w:val="00364FAC"/>
    <w:rsid w:val="004258CC"/>
    <w:rsid w:val="00B92D62"/>
    <w:rsid w:val="0DB966EE"/>
    <w:rsid w:val="35760047"/>
    <w:rsid w:val="35C87C85"/>
    <w:rsid w:val="36FB9CB0"/>
    <w:rsid w:val="3BF01AAF"/>
    <w:rsid w:val="3DF72C15"/>
    <w:rsid w:val="3FA407BE"/>
    <w:rsid w:val="43CD25D4"/>
    <w:rsid w:val="446A1BCE"/>
    <w:rsid w:val="4ADD1377"/>
    <w:rsid w:val="4B4D122A"/>
    <w:rsid w:val="53A83D63"/>
    <w:rsid w:val="55779C15"/>
    <w:rsid w:val="5B7BF0C5"/>
    <w:rsid w:val="67F77162"/>
    <w:rsid w:val="77180866"/>
    <w:rsid w:val="7E677C51"/>
    <w:rsid w:val="AB7B9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AB09"/>
  <w15:docId w15:val="{23D5363C-8D52-4D0E-AE23-B245C363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page number"/>
    <w:basedOn w:val="a0"/>
    <w:autoRedefine/>
    <w:qFormat/>
  </w:style>
  <w:style w:type="paragraph" w:styleId="a9">
    <w:name w:val="List Paragraph"/>
    <w:basedOn w:val="a"/>
    <w:autoRedefine/>
    <w:qFormat/>
    <w:pPr>
      <w:framePr w:wrap="around" w:hAnchor="text" w:y="1"/>
      <w:ind w:firstLineChars="200" w:firstLine="200"/>
    </w:pPr>
    <w:rPr>
      <w:rFonts w:ascii="Calibri" w:eastAsia="Calibri" w:hAnsi="Calibri" w:cs="Calibri"/>
      <w:color w:val="000000"/>
      <w:sz w:val="32"/>
      <w:szCs w:val="32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669BA4A2-A5FB-48CB-B8D1-C344FF36D20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岗位说明书</dc:title>
  <dc:creator>xf</dc:creator>
  <cp:lastModifiedBy>军晖 姚</cp:lastModifiedBy>
  <cp:revision>2</cp:revision>
  <cp:lastPrinted>2025-05-16T22:50:00Z</cp:lastPrinted>
  <dcterms:created xsi:type="dcterms:W3CDTF">2025-05-27T00:43:00Z</dcterms:created>
  <dcterms:modified xsi:type="dcterms:W3CDTF">2025-05-27T00:43:00Z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215D960D82B2D4892DBC3368C50DA62B_43</vt:lpwstr>
  </property>
  <property fmtid="{D5CDD505-2E9C-101B-9397-08002B2CF9AE}" pid="4" name="KSOTemplateDocerSaveRecord">
    <vt:lpwstr>eyJoZGlkIjoiMTcwM2E1M2MxMGMxYzM5NDQxYzUwZWM5ZDAzZDQ3NzMiLCJ1c2VySWQiOiI0MjI3ODkxMjAifQ==</vt:lpwstr>
  </property>
</Properties>
</file>