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1A30D">
      <w:pPr>
        <w:spacing w:line="220" w:lineRule="atLeas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  <w:bookmarkStart w:id="0" w:name="_GoBack"/>
      <w:bookmarkEnd w:id="0"/>
    </w:p>
    <w:p w14:paraId="19BB6162">
      <w:pPr>
        <w:spacing w:line="56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大冶市中医医院2025年公开招聘第二批合同制人员岗位表</w:t>
      </w:r>
    </w:p>
    <w:tbl>
      <w:tblPr>
        <w:tblStyle w:val="4"/>
        <w:tblW w:w="14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00"/>
        <w:gridCol w:w="1262"/>
        <w:gridCol w:w="823"/>
        <w:gridCol w:w="2076"/>
        <w:gridCol w:w="1997"/>
        <w:gridCol w:w="782"/>
        <w:gridCol w:w="2871"/>
        <w:gridCol w:w="2511"/>
        <w:gridCol w:w="916"/>
      </w:tblGrid>
      <w:tr w14:paraId="2396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08" w:type="dxa"/>
            <w:vAlign w:val="center"/>
          </w:tcPr>
          <w:p w14:paraId="4018C16C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900" w:type="dxa"/>
            <w:vAlign w:val="center"/>
          </w:tcPr>
          <w:p w14:paraId="7D226ACB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岗位代码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7ACE5E6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</w:t>
            </w:r>
          </w:p>
          <w:p w14:paraId="47FEBC30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名称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E4D65E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计划数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4219737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</w:t>
            </w:r>
          </w:p>
          <w:p w14:paraId="25FAB64B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所需专业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CCAFC56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学历</w:t>
            </w:r>
          </w:p>
        </w:tc>
        <w:tc>
          <w:tcPr>
            <w:tcW w:w="782" w:type="dxa"/>
            <w:vAlign w:val="center"/>
          </w:tcPr>
          <w:p w14:paraId="37B1D805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学位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44D81DBC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年龄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 w14:paraId="50BF0EF4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其他条件</w:t>
            </w:r>
          </w:p>
        </w:tc>
        <w:tc>
          <w:tcPr>
            <w:tcW w:w="916" w:type="dxa"/>
            <w:vAlign w:val="center"/>
          </w:tcPr>
          <w:p w14:paraId="46D32275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考试方式</w:t>
            </w:r>
          </w:p>
        </w:tc>
      </w:tr>
      <w:tr w14:paraId="6DEF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tblHeader/>
          <w:jc w:val="center"/>
        </w:trPr>
        <w:tc>
          <w:tcPr>
            <w:tcW w:w="808" w:type="dxa"/>
            <w:vAlign w:val="center"/>
          </w:tcPr>
          <w:p w14:paraId="1DFB9E33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0DFBB079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CA73131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普外科学科带头人（副主任）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6C2430C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E6F4777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临床医学或中医学（含中西医结合）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32458F1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全日制高中起点本科及以上学历</w:t>
            </w:r>
          </w:p>
        </w:tc>
        <w:tc>
          <w:tcPr>
            <w:tcW w:w="782" w:type="dxa"/>
            <w:vAlign w:val="center"/>
          </w:tcPr>
          <w:p w14:paraId="4D1ACC8B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医学学士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2BA05FDB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年龄不超过45周岁（1979年6月1日后出生）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 w14:paraId="33E8F22D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1.已取得相应专业执业医师资格；</w:t>
            </w:r>
          </w:p>
          <w:p w14:paraId="5926BE75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2.已取得普外科专业副主任医师及以上职称，</w:t>
            </w:r>
          </w:p>
          <w:p w14:paraId="729E56DB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3.具有5年以上三级医院工作经验。</w:t>
            </w:r>
          </w:p>
        </w:tc>
        <w:tc>
          <w:tcPr>
            <w:tcW w:w="916" w:type="dxa"/>
            <w:vAlign w:val="center"/>
          </w:tcPr>
          <w:p w14:paraId="271A055C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面试</w:t>
            </w:r>
          </w:p>
        </w:tc>
      </w:tr>
      <w:tr w14:paraId="5602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tblHeader/>
          <w:jc w:val="center"/>
        </w:trPr>
        <w:tc>
          <w:tcPr>
            <w:tcW w:w="808" w:type="dxa"/>
            <w:vAlign w:val="center"/>
          </w:tcPr>
          <w:p w14:paraId="71B55ED5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1CAA4B29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F7D424B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心血管科医师（心血管介入）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54CC7D3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C32989F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临床医学或中医学（含中西医结合）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E294C43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全日制本科</w:t>
            </w:r>
          </w:p>
          <w:p w14:paraId="5E29D5BE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或全日制专科起点本科及以上学历</w:t>
            </w:r>
          </w:p>
        </w:tc>
        <w:tc>
          <w:tcPr>
            <w:tcW w:w="782" w:type="dxa"/>
            <w:vAlign w:val="center"/>
          </w:tcPr>
          <w:p w14:paraId="65359902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14:paraId="654B55D7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1.年龄一般不超过35周岁</w:t>
            </w:r>
            <w:r>
              <w:rPr>
                <w:rFonts w:hint="eastAsia" w:cs="宋体" w:asciiTheme="minorEastAsia" w:hAnsiTheme="minorEastAsia"/>
              </w:rPr>
              <w:t>（1989年6月1日后出生）</w:t>
            </w:r>
            <w:r>
              <w:rPr>
                <w:rFonts w:hint="eastAsia" w:ascii="宋体" w:hAnsi="宋体" w:eastAsia="宋体" w:cs="宋体"/>
                <w:szCs w:val="24"/>
              </w:rPr>
              <w:t>；</w:t>
            </w:r>
          </w:p>
          <w:p w14:paraId="6296C136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2.具有相应专业中级技术资格的人员年龄不超过40周岁</w:t>
            </w:r>
            <w:r>
              <w:rPr>
                <w:rFonts w:hint="eastAsia" w:cs="宋体" w:asciiTheme="minorEastAsia" w:hAnsiTheme="minorEastAsia"/>
              </w:rPr>
              <w:t>（1984年6月1日后出生）。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 w14:paraId="66341FB1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1.已取得相应专业执业医师资格；</w:t>
            </w:r>
          </w:p>
          <w:p w14:paraId="30106DAD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2.已取得住院医师规范化培训合格证书。</w:t>
            </w:r>
          </w:p>
        </w:tc>
        <w:tc>
          <w:tcPr>
            <w:tcW w:w="916" w:type="dxa"/>
            <w:vAlign w:val="center"/>
          </w:tcPr>
          <w:p w14:paraId="610771DB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面试</w:t>
            </w:r>
          </w:p>
        </w:tc>
      </w:tr>
    </w:tbl>
    <w:p w14:paraId="74672A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2025-05-28T09:26:46Z</dcterms:created>
  <dc:creator>Administrator</dc:creator>
  <cp:lastModifiedBy>Administrator</cp:lastModifiedBy>
  <dcterms:modified xsi:type="dcterms:W3CDTF">2025-05-28T09:27:06Z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eyJoZGlkIjoiZDg1NmNjOTUxZTlhMWUxMjhmZDYyZmM5NDgwMjQ5MTIifQ==</vt:lpwstr>
  </property>
  <property fmtid="{D5CDD505-2E9C-101B-9397-08002B2CF9AE}" pid="4" name="ICV">
    <vt:lpwstr>8438C6132CF145D5935F4009AAA39C9F_12</vt:lpwstr>
  </property>
</Properties>
</file>