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highlight w:val="none"/>
          <w:lang w:val="en-US" w:eastAsia="zh-CN"/>
        </w:rPr>
        <w:t>2</w:t>
      </w:r>
    </w:p>
    <w:p w14:paraId="0B05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汉源县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第二批定向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招聘社区工作者</w:t>
      </w:r>
    </w:p>
    <w:p w14:paraId="324F2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报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名信息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表</w:t>
      </w:r>
    </w:p>
    <w:tbl>
      <w:tblPr>
        <w:tblStyle w:val="4"/>
        <w:tblpPr w:leftFromText="180" w:rightFromText="180" w:vertAnchor="text" w:horzAnchor="page" w:tblpX="1730" w:tblpY="13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70"/>
        <w:gridCol w:w="481"/>
        <w:gridCol w:w="805"/>
        <w:gridCol w:w="269"/>
        <w:gridCol w:w="1210"/>
        <w:gridCol w:w="183"/>
        <w:gridCol w:w="1017"/>
        <w:gridCol w:w="316"/>
        <w:gridCol w:w="1205"/>
        <w:gridCol w:w="1667"/>
      </w:tblGrid>
      <w:tr w14:paraId="3B89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生</w:t>
            </w:r>
          </w:p>
          <w:p w14:paraId="222D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9FC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同底版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近期免冠一寸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蓝底</w:t>
            </w:r>
          </w:p>
          <w:p w14:paraId="5DAC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照片</w:t>
            </w:r>
          </w:p>
        </w:tc>
      </w:tr>
      <w:tr w14:paraId="5205A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治</w:t>
            </w:r>
          </w:p>
          <w:p w14:paraId="3FA4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面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籍 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46C4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264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身份证</w:t>
            </w:r>
          </w:p>
          <w:p w14:paraId="2DBB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码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康</w:t>
            </w:r>
          </w:p>
          <w:p w14:paraId="0C61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A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41A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93B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4DF6">
            <w:pPr>
              <w:widowControl/>
              <w:snapToGrid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户 籍</w:t>
            </w:r>
          </w:p>
          <w:p w14:paraId="035BD343">
            <w:pPr>
              <w:widowControl/>
              <w:snapToGrid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地 址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89AB">
            <w:pPr>
              <w:widowControl/>
              <w:snapToGrid w:val="0"/>
              <w:spacing w:line="3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AE26">
            <w:pPr>
              <w:widowControl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常 住</w:t>
            </w:r>
          </w:p>
          <w:p w14:paraId="206CE39A">
            <w:pPr>
              <w:widowControl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588F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宋体"/>
                <w:color w:val="auto"/>
                <w:sz w:val="24"/>
                <w:highlight w:val="none"/>
              </w:rPr>
            </w:pPr>
          </w:p>
        </w:tc>
      </w:tr>
      <w:tr w14:paraId="01F3B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AED3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文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化</w:t>
            </w:r>
          </w:p>
          <w:p w14:paraId="25A1F4E4">
            <w:pPr>
              <w:widowControl/>
              <w:snapToGrid w:val="0"/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程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度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FD47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全日制教育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610F">
            <w:pPr>
              <w:widowControl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5252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C561">
            <w:pPr>
              <w:widowControl/>
              <w:snapToGrid w:val="0"/>
              <w:spacing w:line="3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3ABE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D0A0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AC61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在职教育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0386">
            <w:pPr>
              <w:widowControl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4477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F60C">
            <w:pPr>
              <w:widowControl/>
              <w:snapToGrid w:val="0"/>
              <w:spacing w:line="3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72E7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报考岗位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D0FF">
            <w:pPr>
              <w:pStyle w:val="6"/>
              <w:spacing w:line="312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编码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812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F90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现工作单位及职务</w:t>
            </w:r>
          </w:p>
        </w:tc>
        <w:tc>
          <w:tcPr>
            <w:tcW w:w="52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9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2FB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9AF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通讯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52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9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紧急联系电话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BDC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4A17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学习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</w:p>
          <w:p w14:paraId="0494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</w:p>
          <w:p w14:paraId="31E3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简历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128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2010.09—2013.06  在**中学读高中；</w:t>
            </w:r>
          </w:p>
          <w:p w14:paraId="07AB96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2013.09—2017.06  在**大学**专业读本科；</w:t>
            </w:r>
          </w:p>
          <w:p w14:paraId="00C8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2017.07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2019.05  待业（任意时间段超过3个月以上未就业的均写成待业）；</w:t>
            </w:r>
          </w:p>
          <w:p w14:paraId="5DE2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2019.06—2020.01  **单位工作人员（中途有在职学历的可写成：期间2020.06—2023.07取得**学历）；</w:t>
            </w:r>
          </w:p>
          <w:p w14:paraId="13C842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600" w:firstLineChars="200"/>
              <w:jc w:val="both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2024.02—至今  **单位工作人员</w:t>
            </w:r>
            <w:bookmarkStart w:id="0" w:name="OLE_LINK41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（或**单位+辅警/三支一扶）</w:t>
            </w:r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。</w:t>
            </w:r>
          </w:p>
        </w:tc>
      </w:tr>
      <w:tr w14:paraId="7C31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惩</w:t>
            </w:r>
          </w:p>
          <w:p w14:paraId="5DC6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560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6FBE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1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家庭成员</w:t>
            </w:r>
          </w:p>
          <w:p w14:paraId="69E9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及主要</w:t>
            </w:r>
          </w:p>
          <w:p w14:paraId="72FC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社会关系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出生日期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3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政治</w:t>
            </w:r>
          </w:p>
          <w:p w14:paraId="338B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面貌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406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 w14:paraId="51EE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133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C968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F26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BEA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8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E4E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1074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532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98E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E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25D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AAA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0EBE7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792574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本人已仔细阅读《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汉源县2025年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第二批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定向招聘社区工作者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的公告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》，符合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报考条件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郑重承诺：所填个人信息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完全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属实，所提供的材料真实有效。如信息填写不完整或有不实之处，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由此产生的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后果由本人承担。</w:t>
            </w:r>
          </w:p>
          <w:p w14:paraId="77AC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7E9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本人签名：</w:t>
            </w:r>
          </w:p>
          <w:p w14:paraId="3D12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年   月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5A1B7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资格审查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334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经审查：〔  〕符合应聘资格条件。</w:t>
            </w:r>
          </w:p>
          <w:p w14:paraId="726A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〔  〕不符合应聘资格条件。</w:t>
            </w:r>
          </w:p>
          <w:p w14:paraId="3809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DEB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查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人：</w:t>
            </w:r>
          </w:p>
          <w:p w14:paraId="6C52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49D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年   月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7A53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</w:trPr>
        <w:tc>
          <w:tcPr>
            <w:tcW w:w="9337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19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填表说明：</w:t>
            </w:r>
          </w:p>
          <w:p w14:paraId="7A619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本表双面打印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；2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学习简历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从高中填起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家庭成员只填丈夫（妻子）、儿子（女儿）、父亲、母亲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诚信承诺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需本人签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字，打印无效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7C0306F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customStyle="1" w:styleId="6">
    <w:name w:val="其他"/>
    <w:next w:val="3"/>
    <w:qFormat/>
    <w:uiPriority w:val="0"/>
    <w:pPr>
      <w:widowControl w:val="0"/>
      <w:jc w:val="both"/>
    </w:pPr>
    <w:rPr>
      <w:rFonts w:ascii="仿宋" w:hAnsi="Times New Roman" w:eastAsia="仿宋" w:cs="仿宋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2025-05-29T09:01:30Z</dcterms:created>
  <dc:creator>Administrator</dc:creator>
  <cp:lastModifiedBy>David丶Kun</cp:lastModifiedBy>
  <dcterms:modified xsi:type="dcterms:W3CDTF">2025-05-29T09:01:39Z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eyJoZGlkIjoiOWQxNzI2ZThiMmNhYTkyMDdhNTcwNjlhNGZjMjM5NTgiLCJ1c2VySWQiOiI1Njc1NTc4NDgifQ==</vt:lpwstr>
  </property>
  <property fmtid="{D5CDD505-2E9C-101B-9397-08002B2CF9AE}" pid="4" name="ICV">
    <vt:lpwstr>80AABC2DF439470C9E122D1D01F1D2A5_12</vt:lpwstr>
  </property>
</Properties>
</file>