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9"/>
        <w:tblW w:w="8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908"/>
        <w:gridCol w:w="1067"/>
        <w:gridCol w:w="476"/>
        <w:gridCol w:w="357"/>
        <w:gridCol w:w="101"/>
        <w:gridCol w:w="871"/>
        <w:gridCol w:w="78"/>
        <w:gridCol w:w="80"/>
        <w:gridCol w:w="664"/>
        <w:gridCol w:w="281"/>
        <w:gridCol w:w="239"/>
        <w:gridCol w:w="191"/>
        <w:gridCol w:w="1"/>
        <w:gridCol w:w="881"/>
        <w:gridCol w:w="6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42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公开选聘报名表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贯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体重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及职务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岗位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语种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掌握水平</w:t>
            </w: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68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填表人（签名）：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                               </w:t>
            </w:r>
            <w:r>
              <w:rPr>
                <w:rStyle w:val="13"/>
                <w:lang w:val="en-US" w:eastAsia="zh-CN" w:bidi="ar"/>
              </w:rPr>
              <w:t>日期：</w:t>
            </w:r>
          </w:p>
        </w:tc>
        <w:tc>
          <w:tcPr>
            <w:tcW w:w="486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7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jE1ZGRjNjVjYjA0Y2NkOGZkZWJiNjNlNDE5OTQifQ=="/>
  </w:docVars>
  <w:rsids>
    <w:rsidRoot w:val="5F2C0716"/>
    <w:rsid w:val="0DA4259E"/>
    <w:rsid w:val="12707E15"/>
    <w:rsid w:val="141F7B66"/>
    <w:rsid w:val="446711BC"/>
    <w:rsid w:val="4610351E"/>
    <w:rsid w:val="546806FB"/>
    <w:rsid w:val="5DAF4378"/>
    <w:rsid w:val="5F2C0716"/>
    <w:rsid w:val="63C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character" w:customStyle="1" w:styleId="10">
    <w:name w:val="font9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8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349</Characters>
  <Lines>0</Lines>
  <Paragraphs>0</Paragraphs>
  <TotalTime>6</TotalTime>
  <ScaleCrop>false</ScaleCrop>
  <LinksUpToDate>false</LinksUpToDate>
  <CharactersWithSpaces>394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2023-02-22T08:39:00Z</dcterms:created>
  <dc:creator>杨雅琴</dc:creator>
  <cp:lastModifiedBy>angelayaqin</cp:lastModifiedBy>
  <cp:lastPrinted>2023-08-02T06:34:45Z</cp:lastPrinted>
  <dcterms:modified xsi:type="dcterms:W3CDTF">2023-08-02T06:47:06Z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10643E64402C48C9B1E8D26DFB26826A</vt:lpwstr>
  </property>
</Properties>
</file>