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09" w:type="dxa"/>
        <w:tblInd w:w="-6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260"/>
        <w:gridCol w:w="870"/>
        <w:gridCol w:w="3395"/>
        <w:gridCol w:w="8342"/>
      </w:tblGrid>
      <w:tr w14:paraId="5348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5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C3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  <w:p w14:paraId="5809F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潍坊市公共交通集团有限公司2025年度公开招录岗位需求表</w:t>
            </w:r>
          </w:p>
          <w:p w14:paraId="0A3220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19EE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B15F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7EE4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BE1A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767C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C8AC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专业及岗位要求</w:t>
            </w:r>
          </w:p>
        </w:tc>
      </w:tr>
      <w:tr w14:paraId="129A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DECE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D8F1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驾驶学员A岗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FDED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C2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/>
              <w:snapToGrid/>
              <w:spacing w:before="0" w:beforeAutospacing="0" w:after="0" w:afterAutospacing="0"/>
              <w:ind w:left="0" w:right="0" w:rightChars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/>
              </w:rPr>
              <w:t>1.负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/>
              </w:rPr>
              <w:t>责公交车辆的安全驾驶、日常维护及相关运输任务；</w:t>
            </w:r>
          </w:p>
          <w:p w14:paraId="316C47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/>
              <w:snapToGrid/>
              <w:spacing w:before="0" w:beforeAutospacing="0" w:after="0" w:afterAutospacing="0"/>
              <w:ind w:left="0" w:right="0" w:rightChars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/>
              </w:rPr>
              <w:t>2.保障乘客出行的高效、安全、准时，确保车辆处于良好运行状态；</w:t>
            </w:r>
          </w:p>
          <w:p w14:paraId="331C8B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/>
              <w:snapToGrid/>
              <w:spacing w:before="0" w:beforeAutospacing="0" w:after="0" w:afterAutospacing="0"/>
              <w:ind w:left="0" w:right="0" w:rightChars="0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/>
              </w:rPr>
              <w:t>3.完成领导临时交办的其他与车辆驾驶相关的工作任务。</w:t>
            </w: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0D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/>
              <w:snapToGrid/>
              <w:spacing w:before="0" w:beforeAutospacing="0" w:after="0" w:afterAutospacing="0"/>
              <w:ind w:left="0" w:right="0" w:rightChars="0"/>
              <w:jc w:val="both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年龄要求30岁（出生日期在1994年6月1日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  <w:t>以后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）以下，男性身高1.65米以上，女性身高1.55米以上，体重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  <w:t>BMI&lt;28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，高中及以上学历，专业不限。</w:t>
            </w:r>
          </w:p>
          <w:p w14:paraId="7712F19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/>
              <w:snapToGrid/>
              <w:spacing w:before="0" w:beforeAutospacing="0" w:after="0" w:afterAutospacing="0"/>
              <w:ind w:left="0" w:right="0" w:rightChars="0"/>
              <w:jc w:val="both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2.符合《城市公共汽车和电车客运管理规定》（交通运输部令2017年第5号）文件中的相关规定。</w:t>
            </w:r>
          </w:p>
          <w:p w14:paraId="0F1162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/>
              <w:snapToGrid/>
              <w:spacing w:before="0" w:beforeAutospacing="0" w:after="0" w:afterAutospacing="0"/>
              <w:ind w:left="0" w:right="0" w:rightChars="0"/>
              <w:jc w:val="both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3.身体健康，色觉正常，矫正视力1.0以上，无影响安全驾驶的疾病或病史，无吸毒、暴力犯罪记录；穿着夏季工装时，不得裸露纹身或烟疤等；已具有机动车驾驶证的需实习期已满，且最近连续三个记分周期内，无记满12分的违规记录，无交通肇事犯罪、危险驾驶犯罪记录、无饮酒后驾驶记录。</w:t>
            </w:r>
          </w:p>
        </w:tc>
      </w:tr>
      <w:tr w14:paraId="1C4D1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C831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CACA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驾驶学员B岗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86CC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3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5FC9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8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E4B4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1.持有A1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A3驾驶证，男性40岁（出生日期在1984年6月1日之后）以下，身高1.65米以上；女性32岁（出生日期在1992年6月1日之后）以下，身高1.55米以上；体重在标准范围内，高中及以上学历，专业不限。</w:t>
            </w:r>
          </w:p>
          <w:p w14:paraId="6BD732FE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2.符合《城市公共汽车和电车客运管理规定》（交通运输部令2017年第5号）文件中的相关规定。</w:t>
            </w:r>
          </w:p>
          <w:p w14:paraId="54BCA772"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</w:rPr>
              <w:t>3.身体健康，色觉正常，矫正视力1.0以上，无影响安全驾驶的疾病或病史，无吸毒、暴力犯罪记录；穿着夏季工装时，不得裸露纹身或烟疤等；已具有机动车驾驶证的需实习期已满，且最近连续三个记分周期内，无记满12分的违规记录，无交通肇事犯罪、危险驾驶犯罪记录、无饮酒后驾驶记录。</w:t>
            </w:r>
          </w:p>
        </w:tc>
      </w:tr>
    </w:tbl>
    <w:p w14:paraId="17466291"/>
    <w:sectPr>
      <w:pgSz w:w="16838" w:h="11906" w:orient="landscape"/>
      <w:pgMar w:top="1800" w:right="1440" w:bottom="1800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B6ABDA-84DC-4C7B-B6A6-13E3BA17CB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8FB1FD3-C1A4-41F4-B8DD-20E186B7FC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D6FB486-7523-4258-8B46-32888BD232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924B6"/>
    <w:rsid w:val="22E33076"/>
    <w:rsid w:val="25645707"/>
    <w:rsid w:val="3CAE4EC5"/>
    <w:rsid w:val="4E252BC9"/>
    <w:rsid w:val="51A10C9C"/>
    <w:rsid w:val="6629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Theme="minorEastAsia" w:cstheme="minorBidi"/>
      <w:kern w:val="2"/>
      <w:sz w:val="28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637</Words>
  <Characters>694</Characters>
  <Lines>0</Lines>
  <Paragraphs>0</Paragraphs>
  <TotalTime>149</TotalTime>
  <ScaleCrop>false</ScaleCrop>
  <LinksUpToDate>false</LinksUpToDate>
  <CharactersWithSpaces>694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2024-12-18T00:42:00Z</dcterms:created>
  <dc:creator>Administrator</dc:creator>
  <cp:lastModifiedBy>自若</cp:lastModifiedBy>
  <dcterms:modified xsi:type="dcterms:W3CDTF">2025-06-09T06:28:07Z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827AC8EE6B8448F681F07A0525BF5CA0_12</vt:lpwstr>
  </property>
  <property fmtid="{D5CDD505-2E9C-101B-9397-08002B2CF9AE}" pid="4" name="KSOTemplateDocerSaveRecord">
    <vt:lpwstr>eyJoZGlkIjoiOWE3ZDFhMDdjOTNiYWJlNjM0YjdmMzUxYjgyODIyYTYiLCJ1c2VySWQiOiI0MDYxMDM0MzcifQ==</vt:lpwstr>
  </property>
</Properties>
</file>