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  <w:t>附件4：</w:t>
      </w:r>
    </w:p>
    <w:p>
      <w:pPr>
        <w:rPr>
          <w:rFonts w:hint="default" w:ascii="仿宋_GB2312" w:hAnsi="仿宋_GB2312" w:eastAsia="仿宋_GB2312" w:cs="仿宋_GB2312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</w:p>
    <w:p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昆明市公安局西山分局2025年公开招聘勤务辅警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体能测评健康安全风险告知暨承诺书</w:t>
      </w:r>
    </w:p>
    <w:p>
      <w:pPr>
        <w:spacing w:line="356" w:lineRule="auto"/>
        <w:rPr>
          <w:rFonts w:ascii="Arial"/>
          <w:sz w:val="44"/>
          <w:szCs w:val="44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560" w:lineRule="exact"/>
        <w:ind w:right="54" w:firstLine="661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pacing w:val="4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体能测评存在一定的运动损伤、意外受伤等健康安全风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险，请考生认真评估自身身体状况是否可以参加体能测评，确认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自身无心脏病等不适宜参加剧烈运动的疾病或不适宜运动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的身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体条件。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 w:line="560" w:lineRule="exact"/>
        <w:ind w:left="12" w:firstLine="644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pacing w:val="4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考生应提前了解掌握体能测评的项目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、标准和要求等，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自备运动服和运动鞋，做好运动防护。若测评当天出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现身体不适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不能完成测评的，请考生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及时报告并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终止测评。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560" w:lineRule="exact"/>
        <w:ind w:left="2" w:right="54" w:firstLine="65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pacing w:val="4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现场配备医疗人员将提供医疗协助，若送医产生进一步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检查治疗费用的，由考生本人承担。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560" w:lineRule="exact"/>
        <w:ind w:left="27" w:firstLine="658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pacing w:val="4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因天气情况变化，现场各时段天气条件可能不尽相同，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除极端恶劣天气条件外，体能测评工作不间断。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line="560" w:lineRule="exact"/>
        <w:ind w:left="3" w:right="54" w:firstLine="64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考生须认真阅读以上告知内容并承诺无隐瞒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情况，如因本人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隐瞒身体状况或其他违纪违法行为造成本人身体损害或被取消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考录资格的，后果由本人自负。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line="560" w:lineRule="exact"/>
        <w:ind w:left="3" w:right="54" w:firstLine="64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line="560" w:lineRule="exact"/>
        <w:ind w:left="3" w:right="54" w:firstLine="64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本人承诺： 已知晓并同意上述内容。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line="560" w:lineRule="exact"/>
        <w:ind w:left="3" w:right="54" w:firstLine="64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承诺人（签名</w:t>
      </w:r>
      <w:r>
        <w:rPr>
          <w:rFonts w:hint="eastAsia" w:ascii="仿宋_GB2312" w:hAnsi="仿宋_GB2312" w:eastAsia="仿宋_GB2312" w:cs="仿宋_GB2312"/>
          <w:spacing w:val="-81"/>
          <w:w w:val="94"/>
          <w:sz w:val="32"/>
          <w:szCs w:val="32"/>
        </w:rPr>
        <w:t>）：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" w:line="560" w:lineRule="exact"/>
        <w:ind w:left="5604"/>
        <w:textAlignment w:val="baseline"/>
        <w:rPr>
          <w:rFonts w:hint="eastAsia" w:ascii="仿宋_GB2312" w:hAnsi="仿宋_GB2312" w:eastAsia="仿宋_GB2312" w:cs="仿宋_GB2312"/>
          <w:spacing w:val="-1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" w:line="560" w:lineRule="exact"/>
        <w:ind w:left="5604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日</w:t>
      </w:r>
    </w:p>
    <w:sectPr>
      <w:pgSz w:w="11906" w:h="16839"/>
      <w:pgMar w:top="1431" w:right="1421" w:bottom="0" w:left="160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12E7097F"/>
    <w:rsid w:val="2A1E52CE"/>
    <w:rsid w:val="2F56457F"/>
    <w:rsid w:val="3259073F"/>
    <w:rsid w:val="4C5E6BD0"/>
    <w:rsid w:val="5C58625D"/>
    <w:rsid w:val="60DD052A"/>
    <w:rsid w:val="66986651"/>
    <w:rsid w:val="692A1762"/>
    <w:rsid w:val="76CB00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384</Words>
  <Characters>387</Characters>
  <TotalTime>17</TotalTime>
  <ScaleCrop>false</ScaleCrop>
  <LinksUpToDate>false</LinksUpToDate>
  <CharactersWithSpaces>427</CharactersWithSpaces>
  <Application>WPS Office_11.8.2.8506_F1E327BC-269C-435d-A152-05C5408002CA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2024-04-10T20:37:00Z</dcterms:created>
  <dc:creator>effers</dc:creator>
  <cp:lastModifiedBy>fzb</cp:lastModifiedBy>
  <cp:lastPrinted>2025-01-26T01:34:00Z</cp:lastPrinted>
  <dcterms:modified xsi:type="dcterms:W3CDTF">2025-06-10T09:22:28Z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2025-01-24T14:54:06Z</vt:filetime>
  </property>
  <property fmtid="{D5CDD505-2E9C-101B-9397-08002B2CF9AE}" pid="4" name="KSOTemplateDocerSaveRecord">
    <vt:lpwstr>eyJoZGlkIjoiMDI5YzUxYjg5ZjY2ODVjZTI1YzAzYzM3NWM2MjJkNTMiLCJ1c2VySWQiOiI0MzA0OTk5NzUifQ==</vt:lpwstr>
  </property>
  <property fmtid="{D5CDD505-2E9C-101B-9397-08002B2CF9AE}" pid="5" name="KSOProductBuildVer">
    <vt:lpwstr>2052-11.8.2.8506</vt:lpwstr>
  </property>
  <property fmtid="{D5CDD505-2E9C-101B-9397-08002B2CF9AE}" pid="6" name="ICV">
    <vt:lpwstr>6AA3781E59FC47C1875E7D29A28DEF5F_13</vt:lpwstr>
  </property>
</Properties>
</file>