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萍乡市安鼎高新投资有限公司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公开招聘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人员岗位表</w:t>
      </w:r>
    </w:p>
    <w:tbl>
      <w:tblPr>
        <w:tblStyle w:val="3"/>
        <w:tblpPr w:leftFromText="180" w:rightFromText="180" w:vertAnchor="text" w:horzAnchor="page" w:tblpX="396" w:tblpY="10"/>
        <w:tblOverlap w:val="never"/>
        <w:tblW w:w="1495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2"/>
        <w:gridCol w:w="728"/>
        <w:gridCol w:w="773"/>
        <w:gridCol w:w="658"/>
        <w:gridCol w:w="981"/>
        <w:gridCol w:w="905"/>
        <w:gridCol w:w="1887"/>
        <w:gridCol w:w="1887"/>
        <w:gridCol w:w="3996"/>
        <w:gridCol w:w="908"/>
        <w:gridCol w:w="178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职位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所需人数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任职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资格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岗位职责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招聘方式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0" w:hRule="atLeast"/>
        </w:trPr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2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集团本部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融资岗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40周岁以下（含）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工商管理类（1202）金融学类（0203）法学类（0301）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经济与贸易类（0204）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财政学类（0202）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具有连续5年及以上国有平台公司融资工作经验或具有连续5年及以上金融机构对公信贷业务工作经验；具备较强的语言表达能力、谈判沟通能力、抗压能力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1.及时掌握相关金融政策，参与制定年度融资计划，负责实施经审定的融资方案，并依据实际情况，提出调整意见并执行落实；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2.协助进一步优化融资结构，控制融资成本；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3.建立与金融机构良好的沟通机制，提升工作效率，推动融资创新，针对金融机构特点及风险偏好设计融资项目和方式；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4.完成领导交办的其他工作任务。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报名+资格审查+笔试+面试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取得注册会计师资格，免笔试直接参加面试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9" w:hRule="atLeast"/>
        </w:trPr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28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招商投资岗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35周岁以下（含）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工商管理类（1202）金融学类（0203）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经济与贸易类（0204）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财政学类（0202）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具有3年以上投资、财务、金融相关工作经验，能适应出差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1.目标行业和市场的调研、分析；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2.潜在投资项目的信息搜集、整理分析，目标项目的追踪、调研工作；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3.拟投项目的尽职调查、论证分析、投资报告等工作；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4.协助制定投资方案、投资交易文件和投后管理工作。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报名+资格审查+笔试+面试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取得注册会计师资格，免笔试直接参加面试，同时年龄可放宽至40岁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9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tbl>
            <w:tblPr>
              <w:tblStyle w:val="4"/>
              <w:tblW w:w="1938" w:type="dxa"/>
              <w:tblInd w:w="1289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938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" w:hRule="atLeast"/>
              </w:trPr>
              <w:tc>
                <w:tcPr>
                  <w:tcW w:w="1938" w:type="dxa"/>
                </w:tcPr>
                <w:p>
                  <w:pPr>
                    <w:jc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vertAlign w:val="baseline"/>
                    </w:rPr>
                  </w:pPr>
                </w:p>
              </w:tc>
            </w:tr>
          </w:tbl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bidi w:val="0"/>
        <w:rPr>
          <w:rFonts w:hint="eastAsia"/>
          <w:lang w:val="en-US" w:eastAsia="zh-CN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6F718F6"/>
    <w:rsid w:val="1BA3713C"/>
    <w:rsid w:val="1C693F1C"/>
    <w:rsid w:val="1F774565"/>
    <w:rsid w:val="280305B0"/>
    <w:rsid w:val="3F536D21"/>
    <w:rsid w:val="4239313E"/>
    <w:rsid w:val="52125C1D"/>
    <w:rsid w:val="52367EFB"/>
    <w:rsid w:val="67EA40CE"/>
    <w:rsid w:val="693C1DB8"/>
    <w:rsid w:val="F6F71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587</Words>
  <Characters>628</Characters>
  <Lines>0</Lines>
  <Paragraphs>0</Paragraphs>
  <TotalTime>0</TotalTime>
  <ScaleCrop>false</ScaleCrop>
  <LinksUpToDate>false</LinksUpToDate>
  <CharactersWithSpaces>629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2025-01-24T19:03:00Z</dcterms:created>
  <dc:creator>伟成</dc:creator>
  <cp:lastModifiedBy>咸</cp:lastModifiedBy>
  <cp:lastPrinted>2025-05-29T08:05:00Z</cp:lastPrinted>
  <dcterms:modified xsi:type="dcterms:W3CDTF">2025-06-05T07:23:04Z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13719C69A486487AAC0485203A802891_13</vt:lpwstr>
  </property>
  <property fmtid="{D5CDD505-2E9C-101B-9397-08002B2CF9AE}" pid="4" name="KSOTemplateDocerSaveRecord">
    <vt:lpwstr>eyJoZGlkIjoiYzk2Y2FhODYyZGFlOGVhNGM3MWJhMDA0YzkxZDEzM2QiLCJ1c2VySWQiOiI0MTgwNDY2OTgifQ==</vt:lpwstr>
  </property>
</Properties>
</file>