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cs="黑体"/>
          <w:sz w:val="32"/>
          <w:szCs w:val="32"/>
          <w:lang w:val="en-US" w:eastAsia="zh-CN"/>
        </w:rPr>
      </w:pPr>
      <w:r>
        <w:rPr>
          <w:rFonts w:hint="eastAsia" w:ascii="黑体" w:hAnsi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黑体" w:eastAsia="方正小标宋简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  <w:lang w:val="en-US" w:eastAsia="zh-CN"/>
        </w:rPr>
        <w:t>领导干部须回避的</w:t>
      </w:r>
      <w:r>
        <w:rPr>
          <w:rFonts w:hint="eastAsia" w:ascii="黑体" w:hAnsi="黑体" w:eastAsia="黑体" w:cs="黑体"/>
          <w:sz w:val="44"/>
          <w:szCs w:val="44"/>
          <w:highlight w:val="none"/>
        </w:rPr>
        <w:t>亲属关系信息表</w:t>
      </w:r>
    </w:p>
    <w:tbl>
      <w:tblPr>
        <w:tblStyle w:val="3"/>
        <w:tblpPr w:leftFromText="180" w:rightFromText="180" w:vertAnchor="page" w:horzAnchor="page" w:tblpX="1500" w:tblpY="2688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63"/>
        <w:gridCol w:w="1973"/>
        <w:gridCol w:w="990"/>
        <w:gridCol w:w="915"/>
        <w:gridCol w:w="3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本人姓名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报名岗位</w:t>
            </w:r>
          </w:p>
        </w:tc>
        <w:tc>
          <w:tcPr>
            <w:tcW w:w="543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37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是否为领导干部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须回避的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亲属</w:t>
            </w:r>
          </w:p>
        </w:tc>
        <w:tc>
          <w:tcPr>
            <w:tcW w:w="54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846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 xml:space="preserve">亲 属 关 系 情 况 说 明 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352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6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6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528" w:type="dxa"/>
            <w:noWrap w:val="0"/>
            <w:vAlign w:val="top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jc w:val="both"/>
        <w:rPr>
          <w:rFonts w:hint="eastAsia" w:ascii="仿宋" w:hAnsi="仿宋" w:eastAsia="仿宋" w:cs="仿宋"/>
          <w:bCs/>
          <w:color w:val="000000"/>
          <w:kern w:val="0"/>
          <w:sz w:val="40"/>
          <w:szCs w:val="40"/>
        </w:rPr>
      </w:pPr>
    </w:p>
    <w:p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1.请在上表中如实填写配偶、子女、父母等亲属情况。</w:t>
      </w:r>
    </w:p>
    <w:p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2.如有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亲属为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江西国控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集团系统外副厅级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含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以上领导干部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江西国控集团领导班子成员、江西国控集团本部中层干部、二级公司高管人员、私募基金公司中层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必须在上表中如实填报，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亲属关系范围见本表背面。</w:t>
      </w:r>
    </w:p>
    <w:p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snapToGrid w:val="0"/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本人签名：</w:t>
      </w:r>
    </w:p>
    <w:p>
      <w:pPr>
        <w:spacing w:line="400" w:lineRule="exact"/>
        <w:ind w:firstLine="0" w:firstLineChars="0"/>
      </w:pPr>
    </w:p>
    <w:p>
      <w:pPr>
        <w:spacing w:line="400" w:lineRule="exact"/>
        <w:ind w:firstLine="0" w:firstLineChars="0"/>
      </w:pPr>
    </w:p>
    <w:p>
      <w:pPr>
        <w:spacing w:line="400" w:lineRule="exact"/>
        <w:ind w:firstLine="0" w:firstLineChars="0"/>
      </w:pPr>
    </w:p>
    <w:p>
      <w:pPr>
        <w:spacing w:line="400" w:lineRule="exact"/>
        <w:ind w:firstLine="0" w:firstLineChars="0"/>
      </w:pPr>
    </w:p>
    <w:p>
      <w:pPr>
        <w:widowControl/>
        <w:jc w:val="center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highlight w:val="none"/>
        </w:rPr>
        <w:t>填表说明</w:t>
      </w:r>
    </w:p>
    <w:p>
      <w:pPr>
        <w:jc w:val="left"/>
        <w:rPr>
          <w:rFonts w:ascii="黑体" w:hAnsi="黑体" w:eastAsia="黑体"/>
          <w:sz w:val="44"/>
          <w:szCs w:val="44"/>
          <w:highlight w:val="none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须回避的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亲属关系的范围为：夫妻关系、直系血亲关系、三代以内旁系血亲关系、近姻亲关系。其中，直系血亲关系包括祖父母、外祖父母、父母、子女、孙子女、外孙子女（含：本来无血缘关系，但由法律确认其具有与自然血亲同等的权利义务的亲属，如养父母与养子女、继父母与继子女）；三代以内旁系血亲包括伯叔姑舅姨、兄弟姐妹、堂兄弟姐妹、表兄弟姐妹、侄子女、甥子女；近姻亲关系包括：配偶的父母、配偶的兄弟姐妹及其配偶、子女的配偶及子女配偶的父母、三代以内旁系血亲的配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NDlkZjc4ZDQyYTg1NzUxZWUwYzY4ZDk4NzYzNDkifQ=="/>
    <w:docVar w:name="KSO_WPS_MARK_KEY" w:val="acc10b36-108e-41ad-8a78-53710e87d4a6"/>
  </w:docVars>
  <w:rsids>
    <w:rsidRoot w:val="5C204502"/>
    <w:rsid w:val="2A3C58C3"/>
    <w:rsid w:val="2C150A18"/>
    <w:rsid w:val="2DFB4CB7"/>
    <w:rsid w:val="411E4D75"/>
    <w:rsid w:val="4319150E"/>
    <w:rsid w:val="4A352143"/>
    <w:rsid w:val="4BF9051E"/>
    <w:rsid w:val="4F6C6866"/>
    <w:rsid w:val="527621C5"/>
    <w:rsid w:val="54594AFB"/>
    <w:rsid w:val="55B4171A"/>
    <w:rsid w:val="5C204502"/>
    <w:rsid w:val="5C6D79CB"/>
    <w:rsid w:val="69700945"/>
    <w:rsid w:val="6D9D5BBD"/>
    <w:rsid w:val="77964410"/>
    <w:rsid w:val="78003395"/>
    <w:rsid w:val="7974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426</Characters>
  <Lines>0</Lines>
  <Paragraphs>0</Paragraphs>
  <TotalTime>0</TotalTime>
  <ScaleCrop>false</ScaleCrop>
  <LinksUpToDate>false</LinksUpToDate>
  <CharactersWithSpaces>434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2025-06-12T08:51:00Z</dcterms:created>
  <dc:creator>涂碧云</dc:creator>
  <cp:lastModifiedBy>涂碧云</cp:lastModifiedBy>
  <dcterms:modified xsi:type="dcterms:W3CDTF">2025-06-13T06:51:23Z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225094F8A9F148CD88F40361A927E344</vt:lpwstr>
  </property>
</Properties>
</file>