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AAD6">
      <w:pPr>
        <w:pStyle w:val="6"/>
        <w:widowControl/>
        <w:shd w:val="clear" w:color="auto" w:fill="FFFFFF"/>
        <w:spacing w:beforeAutospacing="0" w:afterAutospacing="0" w:line="530" w:lineRule="exact"/>
        <w:rPr>
          <w:rFonts w:eastAsia="黑体"/>
          <w:sz w:val="32"/>
          <w:szCs w:val="40"/>
        </w:rPr>
      </w:pPr>
      <w:r>
        <w:rPr>
          <w:rFonts w:eastAsia="黑体"/>
          <w:sz w:val="32"/>
          <w:szCs w:val="40"/>
        </w:rPr>
        <w:t>附件1:</w:t>
      </w:r>
    </w:p>
    <w:p w14:paraId="39733E15">
      <w:pPr>
        <w:pStyle w:val="6"/>
        <w:widowControl/>
        <w:jc w:val="center"/>
        <w:rPr>
          <w:rFonts w:eastAsia="微软雅黑"/>
          <w:b/>
          <w:sz w:val="32"/>
          <w:szCs w:val="44"/>
        </w:rPr>
      </w:pPr>
      <w:r>
        <w:rPr>
          <w:rFonts w:hint="eastAsia" w:eastAsia="微软雅黑"/>
          <w:b/>
          <w:sz w:val="32"/>
          <w:szCs w:val="44"/>
          <w:lang w:eastAsia="zh-CN"/>
        </w:rPr>
        <w:t>简阳市社会保险事务中心</w:t>
      </w:r>
      <w:r>
        <w:rPr>
          <w:rFonts w:eastAsia="微软雅黑"/>
          <w:b/>
          <w:sz w:val="32"/>
          <w:szCs w:val="44"/>
        </w:rPr>
        <w:t>招聘编外人员</w:t>
      </w:r>
      <w:r>
        <w:rPr>
          <w:rFonts w:eastAsia="微软雅黑"/>
          <w:b/>
          <w:sz w:val="32"/>
          <w:szCs w:val="44"/>
          <w:shd w:val="clear" w:color="auto" w:fill="FFFFFF"/>
        </w:rPr>
        <w:t>岗位信息表</w:t>
      </w:r>
    </w:p>
    <w:tbl>
      <w:tblPr>
        <w:tblStyle w:val="7"/>
        <w:tblpPr w:leftFromText="180" w:rightFromText="180" w:vertAnchor="text" w:horzAnchor="page" w:tblpXSpec="center" w:tblpY="118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765"/>
        <w:gridCol w:w="4241"/>
        <w:gridCol w:w="2194"/>
      </w:tblGrid>
      <w:tr w14:paraId="1B7B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696" w:type="dxa"/>
            <w:vAlign w:val="center"/>
          </w:tcPr>
          <w:p w14:paraId="5A59C679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岗位代码</w:t>
            </w:r>
          </w:p>
        </w:tc>
        <w:tc>
          <w:tcPr>
            <w:tcW w:w="1084" w:type="dxa"/>
            <w:vAlign w:val="center"/>
          </w:tcPr>
          <w:p w14:paraId="4E40CE11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765" w:type="dxa"/>
            <w:vAlign w:val="center"/>
          </w:tcPr>
          <w:p w14:paraId="4B64D52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聘用人数</w:t>
            </w:r>
          </w:p>
        </w:tc>
        <w:tc>
          <w:tcPr>
            <w:tcW w:w="4241" w:type="dxa"/>
            <w:vAlign w:val="center"/>
          </w:tcPr>
          <w:p w14:paraId="5DB3DF86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岗位要求</w:t>
            </w:r>
          </w:p>
        </w:tc>
        <w:tc>
          <w:tcPr>
            <w:tcW w:w="2194" w:type="dxa"/>
            <w:vAlign w:val="center"/>
          </w:tcPr>
          <w:p w14:paraId="26A034AF"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经费预算</w:t>
            </w:r>
          </w:p>
        </w:tc>
      </w:tr>
      <w:tr w14:paraId="4DF5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696" w:type="dxa"/>
            <w:vAlign w:val="center"/>
          </w:tcPr>
          <w:p w14:paraId="66261C27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6B8A57F1">
            <w:pPr>
              <w:spacing w:line="48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auto"/>
                <w:sz w:val="24"/>
                <w:lang w:val="en-US" w:eastAsia="zh-CN"/>
              </w:rPr>
              <w:t>综合业务</w:t>
            </w:r>
            <w:r>
              <w:rPr>
                <w:rFonts w:hint="eastAsia" w:eastAsia="仿宋"/>
                <w:color w:val="auto"/>
                <w:sz w:val="24"/>
              </w:rPr>
              <w:t>窗口</w:t>
            </w:r>
          </w:p>
        </w:tc>
        <w:tc>
          <w:tcPr>
            <w:tcW w:w="765" w:type="dxa"/>
            <w:vAlign w:val="center"/>
          </w:tcPr>
          <w:p w14:paraId="76E5DC87">
            <w:pPr>
              <w:spacing w:line="48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</w:t>
            </w:r>
          </w:p>
        </w:tc>
        <w:tc>
          <w:tcPr>
            <w:tcW w:w="4241" w:type="dxa"/>
            <w:vAlign w:val="center"/>
          </w:tcPr>
          <w:p w14:paraId="6889CD24">
            <w:pPr>
              <w:numPr>
                <w:ilvl w:val="0"/>
                <w:numId w:val="1"/>
              </w:num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学历要求：大学</w:t>
            </w:r>
            <w:r>
              <w:rPr>
                <w:rFonts w:hint="eastAsia" w:eastAsia="仿宋"/>
                <w:sz w:val="24"/>
              </w:rPr>
              <w:t>专科及以上</w:t>
            </w:r>
            <w:r>
              <w:rPr>
                <w:rFonts w:eastAsia="仿宋"/>
                <w:sz w:val="24"/>
              </w:rPr>
              <w:t>；</w:t>
            </w:r>
          </w:p>
          <w:p w14:paraId="5CE63F65">
            <w:pPr>
              <w:numPr>
                <w:ilvl w:val="0"/>
                <w:numId w:val="1"/>
              </w:num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专业要求：</w:t>
            </w:r>
            <w:r>
              <w:rPr>
                <w:rFonts w:hint="eastAsia" w:eastAsia="仿宋"/>
                <w:sz w:val="24"/>
              </w:rPr>
              <w:t>不限</w:t>
            </w:r>
            <w:r>
              <w:rPr>
                <w:rFonts w:eastAsia="仿宋"/>
                <w:sz w:val="24"/>
              </w:rPr>
              <w:t>；</w:t>
            </w:r>
          </w:p>
          <w:p w14:paraId="5BC42F04">
            <w:pPr>
              <w:numPr>
                <w:ilvl w:val="0"/>
                <w:numId w:val="1"/>
              </w:numPr>
              <w:spacing w:line="48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年龄要求：35周岁及以下，男女不限。</w:t>
            </w:r>
          </w:p>
        </w:tc>
        <w:tc>
          <w:tcPr>
            <w:tcW w:w="2194" w:type="dxa"/>
            <w:vAlign w:val="center"/>
          </w:tcPr>
          <w:p w14:paraId="284B272D">
            <w:pPr>
              <w:pStyle w:val="6"/>
              <w:widowControl/>
              <w:jc w:val="both"/>
              <w:rPr>
                <w:rFonts w:eastAsia="仿宋"/>
                <w:spacing w:val="15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shd w:val="clear" w:color="auto" w:fill="FFFFFF"/>
              </w:rPr>
              <w:t>4</w:t>
            </w:r>
            <w:r>
              <w:rPr>
                <w:rFonts w:eastAsia="仿宋"/>
                <w:spacing w:val="15"/>
                <w:shd w:val="clear" w:color="auto" w:fill="FFFFFF"/>
              </w:rPr>
              <w:t>万元/年（包括单位及个人“五险”缴纳金额、基本工资、绩效、其他福利、劳务派遣管理费等全部费用）</w:t>
            </w:r>
          </w:p>
        </w:tc>
      </w:tr>
    </w:tbl>
    <w:p w14:paraId="0105832C">
      <w:pPr>
        <w:widowControl/>
        <w:spacing w:line="520" w:lineRule="exact"/>
        <w:ind w:left="279" w:leftChars="133" w:firstLine="281" w:firstLineChars="100"/>
        <w:rPr>
          <w:rFonts w:eastAsia="仿宋"/>
          <w:kern w:val="0"/>
          <w:sz w:val="28"/>
          <w:szCs w:val="28"/>
          <w:shd w:val="clear" w:color="auto" w:fill="FFFFFF"/>
        </w:rPr>
      </w:pPr>
      <w:r>
        <w:rPr>
          <w:rFonts w:eastAsia="仿宋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1.年龄35周岁及以下是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指198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日以后出生（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</w:rPr>
        <w:t>不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含198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年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"/>
          <w:color w:val="auto"/>
          <w:kern w:val="0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eastAsia="仿宋"/>
          <w:color w:val="auto"/>
          <w:kern w:val="0"/>
          <w:sz w:val="28"/>
          <w:szCs w:val="28"/>
          <w:shd w:val="clear" w:color="auto" w:fill="FFFFFF"/>
        </w:rPr>
        <w:t>日），以有效身份证件记载</w:t>
      </w:r>
      <w:r>
        <w:rPr>
          <w:rFonts w:eastAsia="仿宋"/>
          <w:kern w:val="0"/>
          <w:sz w:val="28"/>
          <w:szCs w:val="28"/>
          <w:shd w:val="clear" w:color="auto" w:fill="FFFFFF"/>
        </w:rPr>
        <w:t>为准。</w:t>
      </w:r>
    </w:p>
    <w:p w14:paraId="5AB7EFD5">
      <w:pPr>
        <w:widowControl/>
        <w:spacing w:line="520" w:lineRule="exact"/>
        <w:ind w:firstLine="560" w:firstLineChars="200"/>
        <w:rPr>
          <w:rFonts w:eastAsia="仿宋"/>
          <w:kern w:val="0"/>
          <w:sz w:val="28"/>
          <w:szCs w:val="28"/>
          <w:shd w:val="clear" w:color="auto" w:fill="FFFFFF"/>
        </w:rPr>
      </w:pPr>
      <w:r>
        <w:rPr>
          <w:rFonts w:eastAsia="仿宋"/>
          <w:kern w:val="0"/>
          <w:sz w:val="28"/>
          <w:szCs w:val="28"/>
          <w:shd w:val="clear" w:color="auto" w:fill="FFFFFF"/>
        </w:rPr>
        <w:t>2.上述经费预算非薪酬，聘用人员工资以与劳务公司签订的劳动合同为准。</w:t>
      </w:r>
    </w:p>
    <w:p w14:paraId="6B25109A">
      <w:pPr>
        <w:tabs>
          <w:tab w:val="left" w:pos="7425"/>
        </w:tabs>
        <w:spacing w:line="600" w:lineRule="exact"/>
        <w:rPr>
          <w:rFonts w:eastAsia="仿宋" w:cs="Times New Roman"/>
          <w:b/>
          <w:bCs/>
          <w:kern w:val="0"/>
          <w:sz w:val="52"/>
          <w:szCs w:val="52"/>
          <w:shd w:val="clear" w:color="auto" w:fill="FFFFFF"/>
        </w:rPr>
      </w:pPr>
    </w:p>
    <w:p w14:paraId="409CA05F">
      <w:pPr>
        <w:tabs>
          <w:tab w:val="left" w:pos="7425"/>
        </w:tabs>
        <w:spacing w:line="600" w:lineRule="exact"/>
        <w:rPr>
          <w:rFonts w:eastAsia="仿宋" w:cs="Times New Roman"/>
          <w:b/>
          <w:bCs/>
          <w:kern w:val="0"/>
          <w:sz w:val="52"/>
          <w:szCs w:val="52"/>
          <w:shd w:val="clear" w:color="auto" w:fill="FFFFFF"/>
        </w:rPr>
      </w:pPr>
    </w:p>
    <w:p w14:paraId="743A6CB9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1F7893CC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4BD7912A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7F2AA153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70CDBB48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11DA76CA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</w:p>
    <w:p w14:paraId="7AAED9BB">
      <w:pPr>
        <w:tabs>
          <w:tab w:val="left" w:pos="7425"/>
        </w:tabs>
        <w:spacing w:line="600" w:lineRule="exact"/>
        <w:jc w:val="both"/>
        <w:rPr>
          <w:rFonts w:ascii="Times New Roman" w:hAnsi="Times New Roman" w:eastAsia="仿宋" w:cs="Times New Roman"/>
          <w:sz w:val="2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C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4ACC9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C4ACC9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D8EC0"/>
    <w:multiLevelType w:val="singleLevel"/>
    <w:tmpl w:val="5BFD8E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1944DD"/>
    <w:rsid w:val="04CB2270"/>
    <w:rsid w:val="04D806FC"/>
    <w:rsid w:val="05155F8E"/>
    <w:rsid w:val="05C173E2"/>
    <w:rsid w:val="05C649F8"/>
    <w:rsid w:val="05E413E2"/>
    <w:rsid w:val="06055520"/>
    <w:rsid w:val="063302DF"/>
    <w:rsid w:val="073360BD"/>
    <w:rsid w:val="08046306"/>
    <w:rsid w:val="09F2400E"/>
    <w:rsid w:val="0A391C3C"/>
    <w:rsid w:val="0A4A5BF8"/>
    <w:rsid w:val="0AD83203"/>
    <w:rsid w:val="0B715BB2"/>
    <w:rsid w:val="0B9A2BAF"/>
    <w:rsid w:val="0DCE6B40"/>
    <w:rsid w:val="0E572FD9"/>
    <w:rsid w:val="0F1347C3"/>
    <w:rsid w:val="10EC17B7"/>
    <w:rsid w:val="10FE28A5"/>
    <w:rsid w:val="112453F4"/>
    <w:rsid w:val="118E6D12"/>
    <w:rsid w:val="148B578A"/>
    <w:rsid w:val="149105F4"/>
    <w:rsid w:val="14EA6AF4"/>
    <w:rsid w:val="154020D1"/>
    <w:rsid w:val="156130B3"/>
    <w:rsid w:val="19EE6697"/>
    <w:rsid w:val="1A0B7D9A"/>
    <w:rsid w:val="1A1D51EB"/>
    <w:rsid w:val="1AE94FB9"/>
    <w:rsid w:val="1C176BE7"/>
    <w:rsid w:val="1DF74EAA"/>
    <w:rsid w:val="1E0B7C61"/>
    <w:rsid w:val="1E4F4C01"/>
    <w:rsid w:val="1E7B6870"/>
    <w:rsid w:val="21C36564"/>
    <w:rsid w:val="221F7512"/>
    <w:rsid w:val="24C314F5"/>
    <w:rsid w:val="24D64800"/>
    <w:rsid w:val="2536579D"/>
    <w:rsid w:val="25627E42"/>
    <w:rsid w:val="26097FBC"/>
    <w:rsid w:val="26753BA5"/>
    <w:rsid w:val="27637EA1"/>
    <w:rsid w:val="289E5635"/>
    <w:rsid w:val="294C4168"/>
    <w:rsid w:val="2A1A518F"/>
    <w:rsid w:val="2B6D12EE"/>
    <w:rsid w:val="2D796670"/>
    <w:rsid w:val="2D9E48F1"/>
    <w:rsid w:val="2E3214EB"/>
    <w:rsid w:val="2EE23DA1"/>
    <w:rsid w:val="2F704489"/>
    <w:rsid w:val="2F862062"/>
    <w:rsid w:val="30481C0B"/>
    <w:rsid w:val="30ED6F7E"/>
    <w:rsid w:val="311566B0"/>
    <w:rsid w:val="315C3D00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A9E75BF"/>
    <w:rsid w:val="3B974891"/>
    <w:rsid w:val="3C9963E7"/>
    <w:rsid w:val="3D622C7D"/>
    <w:rsid w:val="3DAE1A1E"/>
    <w:rsid w:val="3E75253C"/>
    <w:rsid w:val="3F7333EF"/>
    <w:rsid w:val="401C3DD0"/>
    <w:rsid w:val="4406294F"/>
    <w:rsid w:val="44A65B45"/>
    <w:rsid w:val="44C11027"/>
    <w:rsid w:val="4553202B"/>
    <w:rsid w:val="46EA4D9E"/>
    <w:rsid w:val="48152E70"/>
    <w:rsid w:val="48DB38E3"/>
    <w:rsid w:val="48FD6013"/>
    <w:rsid w:val="49180694"/>
    <w:rsid w:val="49667651"/>
    <w:rsid w:val="49B04D70"/>
    <w:rsid w:val="49D75930"/>
    <w:rsid w:val="4ADF5652"/>
    <w:rsid w:val="4B154342"/>
    <w:rsid w:val="4B166E55"/>
    <w:rsid w:val="4D297FF2"/>
    <w:rsid w:val="4D4A68FC"/>
    <w:rsid w:val="4D73058E"/>
    <w:rsid w:val="50F80BA4"/>
    <w:rsid w:val="529B1403"/>
    <w:rsid w:val="544467E1"/>
    <w:rsid w:val="552C50F7"/>
    <w:rsid w:val="57CF749F"/>
    <w:rsid w:val="58564D34"/>
    <w:rsid w:val="58816255"/>
    <w:rsid w:val="58A27F7A"/>
    <w:rsid w:val="58ED29B8"/>
    <w:rsid w:val="59A815C0"/>
    <w:rsid w:val="59E45D2D"/>
    <w:rsid w:val="5A5B78F1"/>
    <w:rsid w:val="5A9E002B"/>
    <w:rsid w:val="5E212108"/>
    <w:rsid w:val="5E437B09"/>
    <w:rsid w:val="621517BC"/>
    <w:rsid w:val="62922E0D"/>
    <w:rsid w:val="640146EE"/>
    <w:rsid w:val="64267CB1"/>
    <w:rsid w:val="649409CF"/>
    <w:rsid w:val="64C923CC"/>
    <w:rsid w:val="660D23A2"/>
    <w:rsid w:val="67184229"/>
    <w:rsid w:val="68274C82"/>
    <w:rsid w:val="685F19E3"/>
    <w:rsid w:val="689E69AF"/>
    <w:rsid w:val="68AC743D"/>
    <w:rsid w:val="69D162BE"/>
    <w:rsid w:val="69DD3507"/>
    <w:rsid w:val="6A49294B"/>
    <w:rsid w:val="6AAF4D99"/>
    <w:rsid w:val="6ADA6B17"/>
    <w:rsid w:val="6AF208ED"/>
    <w:rsid w:val="6B977968"/>
    <w:rsid w:val="6BA25907"/>
    <w:rsid w:val="6C2203EA"/>
    <w:rsid w:val="6C2C6E90"/>
    <w:rsid w:val="6CB0465B"/>
    <w:rsid w:val="6E145959"/>
    <w:rsid w:val="6ECE3B1A"/>
    <w:rsid w:val="6F343BCA"/>
    <w:rsid w:val="70B328CC"/>
    <w:rsid w:val="71072C18"/>
    <w:rsid w:val="71131925"/>
    <w:rsid w:val="71DF7820"/>
    <w:rsid w:val="721160D3"/>
    <w:rsid w:val="728B5040"/>
    <w:rsid w:val="73A82490"/>
    <w:rsid w:val="73EA4857"/>
    <w:rsid w:val="76F459ED"/>
    <w:rsid w:val="7826607A"/>
    <w:rsid w:val="79AB5114"/>
    <w:rsid w:val="7A27083C"/>
    <w:rsid w:val="7B252618"/>
    <w:rsid w:val="7BD1454E"/>
    <w:rsid w:val="7BEE6EAE"/>
    <w:rsid w:val="7CEC5AE4"/>
    <w:rsid w:val="7D700EB7"/>
    <w:rsid w:val="7DFD5ACF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2558</Words>
  <Characters>2758</Characters>
  <Lines>5</Lines>
  <Paragraphs>7</Paragraphs>
  <TotalTime>21</TotalTime>
  <ScaleCrop>false</ScaleCrop>
  <LinksUpToDate>false</LinksUpToDate>
  <CharactersWithSpaces>2908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2025-06-05T01:24:00Z</cp:lastPrinted>
  <dcterms:modified xsi:type="dcterms:W3CDTF">2025-06-16T07:38:38Z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B0317B17C5C14A9D84A7791AF650FEB0_13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