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449B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5EB1E982">
      <w:pPr>
        <w:jc w:val="both"/>
        <w:rPr>
          <w:rFonts w:hint="default" w:ascii="新宋体" w:hAnsi="新宋体" w:eastAsia="新宋体"/>
          <w:b w:val="0"/>
          <w:bCs/>
          <w:sz w:val="30"/>
          <w:szCs w:val="30"/>
          <w:lang w:val="en-US" w:eastAsia="zh-CN"/>
        </w:rPr>
      </w:pPr>
    </w:p>
    <w:p w14:paraId="6ED682F8"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昆明市盘龙区老干部活动中心招考辅助性岗位劳务派遣工作人员</w:t>
      </w:r>
      <w:r>
        <w:rPr>
          <w:rFonts w:hint="eastAsia" w:ascii="新宋体" w:hAnsi="新宋体" w:eastAsia="新宋体"/>
          <w:b/>
          <w:sz w:val="44"/>
          <w:szCs w:val="44"/>
        </w:rPr>
        <w:t>报考诚信承诺书</w:t>
      </w:r>
    </w:p>
    <w:p w14:paraId="3BBB5A20">
      <w:pPr>
        <w:rPr>
          <w:rFonts w:hint="eastAsia" w:ascii="仿宋_GB2312" w:eastAsia="仿宋_GB2312"/>
          <w:sz w:val="32"/>
          <w:szCs w:val="32"/>
        </w:rPr>
      </w:pPr>
    </w:p>
    <w:p w14:paraId="45E0DAE8"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我郑重承诺：</w:t>
      </w:r>
    </w:p>
    <w:p w14:paraId="075C1F7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公告及相关文件，理解且认可其内容，遵守报考纪律，服从报考安排，并将按规定完成相关程序。</w:t>
      </w:r>
    </w:p>
    <w:p w14:paraId="4DFDC9FC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不舞弊也不协助他人舞弊。</w:t>
      </w:r>
    </w:p>
    <w:p w14:paraId="6072E79A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认同雷同卷鉴定结果。</w:t>
      </w:r>
    </w:p>
    <w:p w14:paraId="5E1B06A1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不弄虚作假，真实、准确地填写及核对个人信息，提供真实有效的证明材料。</w:t>
      </w:r>
    </w:p>
    <w:p w14:paraId="41E82E24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保证在考试及录用期间联系方式畅通。</w:t>
      </w:r>
    </w:p>
    <w:p w14:paraId="732B2FEE"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本人不存在招聘公告中不得报考的相关情形，</w:t>
      </w:r>
      <w:r>
        <w:rPr>
          <w:rFonts w:hint="eastAsia" w:ascii="仿宋_GB2312" w:eastAsia="仿宋_GB2312"/>
          <w:sz w:val="32"/>
          <w:szCs w:val="32"/>
        </w:rPr>
        <w:t>保证符合报名及录用资格条件。</w:t>
      </w:r>
      <w:bookmarkStart w:id="0" w:name="_GoBack"/>
      <w:bookmarkEnd w:id="0"/>
    </w:p>
    <w:p w14:paraId="495C42DE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35F0E3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对违反以上承诺所造成的后果，本人愿意承担相应责任。</w:t>
      </w:r>
    </w:p>
    <w:p w14:paraId="28BFBF77">
      <w:pPr>
        <w:ind w:firstLine="630"/>
        <w:rPr>
          <w:rFonts w:hint="eastAsia" w:ascii="仿宋_GB2312" w:eastAsia="仿宋_GB2312"/>
          <w:sz w:val="32"/>
          <w:szCs w:val="32"/>
        </w:rPr>
      </w:pPr>
    </w:p>
    <w:p w14:paraId="7BFD065F"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报考人签名：</w:t>
      </w:r>
    </w:p>
    <w:p w14:paraId="207FCEDB"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日期：</w:t>
      </w:r>
    </w:p>
    <w:p w14:paraId="6D76949B"/>
    <w:sectPr>
      <w:pgSz w:w="11906" w:h="16838"/>
      <w:pgMar w:top="1440" w:right="1230" w:bottom="567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ZTVmZmMxMmIzNDAyOGMwMmM3NmNkMDVhNjg0ZTkifQ=="/>
  </w:docVars>
  <w:rsids>
    <w:rsidRoot w:val="005B2C51"/>
    <w:rsid w:val="00136B62"/>
    <w:rsid w:val="00417861"/>
    <w:rsid w:val="005B2C51"/>
    <w:rsid w:val="0FAA0A24"/>
    <w:rsid w:val="191622DD"/>
    <w:rsid w:val="22911C14"/>
    <w:rsid w:val="2C025322"/>
    <w:rsid w:val="306E6BCA"/>
    <w:rsid w:val="309D0AEF"/>
    <w:rsid w:val="34610BD6"/>
    <w:rsid w:val="37B07A72"/>
    <w:rsid w:val="3C432997"/>
    <w:rsid w:val="4907408D"/>
    <w:rsid w:val="54090AA3"/>
    <w:rsid w:val="5B7A6F8C"/>
    <w:rsid w:val="63A8314E"/>
    <w:rsid w:val="73815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2</Lines>
  <Paragraphs>1</Paragraphs>
  <TotalTime>0</TotalTime>
  <ScaleCrop>false</ScaleCrop>
  <LinksUpToDate>false</LinksUpToDate>
  <CharactersWithSpaces>262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2021-03-17T11:59:00Z</dcterms:created>
  <dc:creator>段</dc:creator>
  <cp:lastModifiedBy>admin</cp:lastModifiedBy>
  <dcterms:modified xsi:type="dcterms:W3CDTF">2025-06-04T03:12:28Z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FBB04A7575D74F18A47E1CA66CF6BE15</vt:lpwstr>
  </property>
</Properties>
</file>