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451075">
      <w:pPr>
        <w:pStyle w:val="3"/>
        <w:rPr>
          <w:rFonts w:hint="eastAsia" w:ascii="黑体" w:hAnsi="黑体" w:eastAsia="黑体" w:cs="黑体"/>
          <w:lang w:val="en-US" w:eastAsia="zh-CN"/>
        </w:rPr>
      </w:pPr>
      <w:r>
        <w:rPr>
          <w:rFonts w:hint="eastAsia" w:ascii="黑体" w:hAnsi="黑体" w:eastAsia="黑体" w:cs="黑体"/>
          <w:lang w:val="en-US" w:eastAsia="zh-CN"/>
        </w:rPr>
        <w:t>附件2</w:t>
      </w:r>
    </w:p>
    <w:p w14:paraId="2BBB3A74"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梓潼县2025年上半年面向县内公开考调事业人员岗位及条件要求一览表</w:t>
      </w:r>
      <w:bookmarkEnd w:id="0"/>
    </w:p>
    <w:tbl>
      <w:tblPr>
        <w:tblStyle w:val="4"/>
        <w:tblW w:w="15309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0"/>
        <w:gridCol w:w="1225"/>
        <w:gridCol w:w="1612"/>
        <w:gridCol w:w="1250"/>
        <w:gridCol w:w="688"/>
        <w:gridCol w:w="937"/>
        <w:gridCol w:w="600"/>
        <w:gridCol w:w="1163"/>
        <w:gridCol w:w="762"/>
        <w:gridCol w:w="988"/>
        <w:gridCol w:w="2475"/>
        <w:gridCol w:w="987"/>
        <w:gridCol w:w="1419"/>
        <w:gridCol w:w="703"/>
      </w:tblGrid>
      <w:tr w14:paraId="1C19DE7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  <w:tblHeader/>
          <w:jc w:val="center"/>
        </w:trPr>
        <w:tc>
          <w:tcPr>
            <w:tcW w:w="5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615D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122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B2D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主管部门</w:t>
            </w:r>
          </w:p>
        </w:tc>
        <w:tc>
          <w:tcPr>
            <w:tcW w:w="16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FDCA1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考调单位</w:t>
            </w:r>
          </w:p>
        </w:tc>
        <w:tc>
          <w:tcPr>
            <w:tcW w:w="287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AF38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考调岗位</w:t>
            </w:r>
          </w:p>
        </w:tc>
        <w:tc>
          <w:tcPr>
            <w:tcW w:w="60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29F8D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考调人数</w:t>
            </w:r>
          </w:p>
        </w:tc>
        <w:tc>
          <w:tcPr>
            <w:tcW w:w="637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5AF4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资格条件</w:t>
            </w:r>
          </w:p>
        </w:tc>
        <w:tc>
          <w:tcPr>
            <w:tcW w:w="141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E969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考调单位咨询电话</w:t>
            </w:r>
          </w:p>
        </w:tc>
        <w:tc>
          <w:tcPr>
            <w:tcW w:w="70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A80F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备注</w:t>
            </w:r>
          </w:p>
        </w:tc>
      </w:tr>
      <w:tr w14:paraId="53981AE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0" w:hRule="atLeast"/>
          <w:tblHeader/>
          <w:jc w:val="center"/>
        </w:trPr>
        <w:tc>
          <w:tcPr>
            <w:tcW w:w="5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F2FF6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2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D16589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6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59032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422F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</w:p>
          <w:p w14:paraId="110693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A361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岗位类别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CAF5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岗位</w:t>
            </w:r>
          </w:p>
          <w:p w14:paraId="618BFC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等级</w:t>
            </w:r>
          </w:p>
        </w:tc>
        <w:tc>
          <w:tcPr>
            <w:tcW w:w="60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48072B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0F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年龄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09E6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94B3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E772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专业及相关要求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FFE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其他</w:t>
            </w:r>
          </w:p>
        </w:tc>
        <w:tc>
          <w:tcPr>
            <w:tcW w:w="141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34792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0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01B1C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563042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5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9C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9CED5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梓潼县政务服务和行政审批局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D16B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梓潼县勘验中心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36280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卫生行政审批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007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6380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86E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8F17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1984+年6月及以后出生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AB3D2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4844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6B47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本科：公共卫生与预防医学类1004、护理学类1011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42E5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EBB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0816-8621221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22091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EFC73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47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E8EA6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446C7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梓潼县农业农村局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5E8F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梓潼县农业技术推广中心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3325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农业技术员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7E0D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5A43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337CE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FE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1989年6月及以后出生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，特别优秀的可放宽到1984年6月及以后出生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E8FF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BAD8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85A98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本科：农学（专业代码090101）、园艺（专业代码090102）、植物保护（专业代码090103）、植物科学与技术（专业代码090104）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或取得助理农艺师及以上专业技术职务资格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7833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FBE8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0816-8212136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7306B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143633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58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DF9D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3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97D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梓潼县农业农村局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7EFB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梓潼县动物疫病预防控制中心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562C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0"/>
                <w:kern w:val="0"/>
                <w:sz w:val="18"/>
                <w:szCs w:val="18"/>
                <w:u w:val="none"/>
                <w:lang w:val="en-US" w:eastAsia="zh-CN" w:bidi="ar"/>
              </w:rPr>
              <w:t>畜牧技术员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A784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EA4C8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785A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941C2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1989年6月及以后出生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，特别优秀的可放宽到1984年6月及以后出生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6FD3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3BF13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8D8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本科：动物科学（专业代码090301）、动物医学（专业代090401）、动物药学（专业代码090402）、食品质量与安全（专业代码082702）；或取得助理兽医师、助理畜牧师及以上专业技术职务资格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435D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8BBA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0816-8212136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4DD52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060D1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BD78D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4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4A4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11"/>
                <w:kern w:val="0"/>
                <w:sz w:val="18"/>
                <w:szCs w:val="18"/>
                <w:u w:val="none"/>
                <w:lang w:val="en-US" w:eastAsia="zh-CN" w:bidi="ar"/>
              </w:rPr>
              <w:t>梓潼县武管局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B5FC6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梓潼县武都引水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工程建设管理中心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8E39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水利工作人员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16CD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54E4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专技初级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A266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CDB0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061D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FDF18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F1AD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本科：水利类0811；或取得水利工程管理、水利水电助理工程师及以上专业技术职务资格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B5D5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2E58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0816-8212601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4F3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0AE280E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BB31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5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B42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梓潼县财政局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317A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梓潼县财政投资评审中心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149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2AA89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981B3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A3498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88361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79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4D1A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E3AA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  <w:t>本科：会计学（专业代码120203K）、财务管理（专业代码120204）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D1715F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有财务工作经验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EBEFA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0816-8212579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0AA7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46ADB4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BE83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6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3676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梓潼县社会工作部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AC9E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梓潼县社会工作服务中心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97B1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E257B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2098F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A99F0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A8CEF6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F6E35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7C93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取得学历相应学位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0971E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8E61D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中共党员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3652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0816-3551235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B9F4B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 w14:paraId="623C14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C32EB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7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9EFCE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pacing w:val="-6"/>
                <w:kern w:val="0"/>
                <w:sz w:val="18"/>
                <w:szCs w:val="18"/>
                <w:u w:val="none"/>
                <w:lang w:val="en-US" w:eastAsia="zh-CN" w:bidi="ar"/>
              </w:rPr>
              <w:t>梓潼县民政局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DC8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梓潼县殡仪馆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03178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财务管理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9405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9E67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8552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29DC0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1989年6月及以后出生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73DF7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EB55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6A5CA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不限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1FD7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有财务工作经验</w:t>
            </w: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7BA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0816-8261001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AB65B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FF0000"/>
                <w:sz w:val="18"/>
                <w:szCs w:val="18"/>
                <w:u w:val="none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i w:val="0"/>
                <w:iCs w:val="0"/>
                <w:color w:val="auto"/>
                <w:kern w:val="0"/>
                <w:sz w:val="18"/>
                <w:szCs w:val="18"/>
                <w:u w:val="none"/>
                <w:lang w:val="en-US" w:eastAsia="zh-CN" w:bidi="ar"/>
              </w:rPr>
              <w:t>公益二类</w:t>
            </w:r>
          </w:p>
        </w:tc>
      </w:tr>
      <w:tr w14:paraId="0417B5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00" w:hRule="atLeast"/>
          <w:jc w:val="center"/>
        </w:trPr>
        <w:tc>
          <w:tcPr>
            <w:tcW w:w="5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28EA5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8</w:t>
            </w:r>
          </w:p>
        </w:tc>
        <w:tc>
          <w:tcPr>
            <w:tcW w:w="12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BD7FA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梓潼县市场监督管理局</w:t>
            </w:r>
          </w:p>
        </w:tc>
        <w:tc>
          <w:tcPr>
            <w:tcW w:w="16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B1A2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梓潼县计量</w:t>
            </w:r>
          </w:p>
          <w:p w14:paraId="44054D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测试所</w:t>
            </w:r>
          </w:p>
        </w:tc>
        <w:tc>
          <w:tcPr>
            <w:tcW w:w="12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DCDA9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工作人员</w:t>
            </w:r>
          </w:p>
        </w:tc>
        <w:tc>
          <w:tcPr>
            <w:tcW w:w="6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9524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</w:t>
            </w:r>
          </w:p>
        </w:tc>
        <w:tc>
          <w:tcPr>
            <w:tcW w:w="9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301ED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管理九级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B177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2</w:t>
            </w:r>
          </w:p>
        </w:tc>
        <w:tc>
          <w:tcPr>
            <w:tcW w:w="116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523E2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  <w:lang w:val="en-US" w:eastAsia="zh-CN"/>
              </w:rPr>
              <w:t>1989年6月及以后出生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，特别优秀的可放宽到1984年6月及以后出生</w:t>
            </w:r>
          </w:p>
        </w:tc>
        <w:tc>
          <w:tcPr>
            <w:tcW w:w="76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9184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本科及以上</w:t>
            </w:r>
          </w:p>
        </w:tc>
        <w:tc>
          <w:tcPr>
            <w:tcW w:w="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BB159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取得学历相应学位</w:t>
            </w:r>
          </w:p>
        </w:tc>
        <w:tc>
          <w:tcPr>
            <w:tcW w:w="24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644E4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本科：仪器类0803、化工与制药类0813、食品科学与工程类0827、药学类1007</w:t>
            </w:r>
          </w:p>
        </w:tc>
        <w:tc>
          <w:tcPr>
            <w:tcW w:w="9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85DD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14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31543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0816-3551309</w:t>
            </w:r>
          </w:p>
        </w:tc>
        <w:tc>
          <w:tcPr>
            <w:tcW w:w="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7D923B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</w:tbl>
    <w:p w14:paraId="3D0FDDF5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</w:p>
    <w:p w14:paraId="0A766873">
      <w:pPr>
        <w:pStyle w:val="3"/>
        <w:rPr>
          <w:rFonts w:hint="default"/>
          <w:lang w:val="en-US" w:eastAsia="zh-CN"/>
        </w:rPr>
      </w:pPr>
    </w:p>
    <w:p w14:paraId="55EF75FA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73C3297"/>
    <w:rsid w:val="373C3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99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Salutation"/>
    <w:basedOn w:val="1"/>
    <w:next w:val="1"/>
    <w:qFormat/>
    <w:uiPriority w:val="99"/>
    <w:pPr>
      <w:textAlignment w:val="baseline"/>
    </w:pPr>
    <w:rPr>
      <w:rFonts w:ascii="Times New Roman" w:hAnsi="Times New Roman" w:cs="Times New Roman"/>
      <w:sz w:val="32"/>
      <w:szCs w:val="32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2025-07-01T07:30:00Z</dcterms:created>
  <dc:creator>WPS_1481633266</dc:creator>
  <cp:lastModifiedBy>WPS_1481633266</cp:lastModifiedBy>
  <dcterms:modified xsi:type="dcterms:W3CDTF">2025-07-01T07:33:01Z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CCC09AC84AD84F1D9B824585AD64AB64_11</vt:lpwstr>
  </property>
  <property fmtid="{D5CDD505-2E9C-101B-9397-08002B2CF9AE}" pid="4" name="KSOTemplateDocerSaveRecord">
    <vt:lpwstr>eyJoZGlkIjoiMDk4OWQzMmExM2JhYWY3ZWExNzAzMzM2MzIxMWVkYjAiLCJ1c2VySWQiOiIyNTY0NjE3MTUifQ==</vt:lpwstr>
  </property>
</Properties>
</file>