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48EB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1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1"/>
          <w:szCs w:val="31"/>
          <w:vertAlign w:val="baseline"/>
        </w:rPr>
      </w:pPr>
      <w:r>
        <w:rPr>
          <w:rFonts w:hint="default" w:ascii="黑体" w:hAnsi="宋体" w:eastAsia="黑体" w:cs="黑体"/>
          <w:color w:val="000000"/>
          <w:spacing w:val="-5"/>
          <w:kern w:val="0"/>
          <w:sz w:val="31"/>
          <w:szCs w:val="31"/>
          <w:vertAlign w:val="baseline"/>
          <w:lang w:val="en-US" w:eastAsia="zh-CN" w:bidi="ar"/>
        </w:rPr>
        <w:t>附件</w:t>
      </w:r>
      <w:r>
        <w:rPr>
          <w:rFonts w:hint="default" w:ascii="黑体" w:hAnsi="宋体" w:eastAsia="黑体" w:cs="黑体"/>
          <w:color w:val="000000"/>
          <w:spacing w:val="-77"/>
          <w:kern w:val="0"/>
          <w:sz w:val="31"/>
          <w:szCs w:val="31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-5"/>
          <w:kern w:val="0"/>
          <w:sz w:val="31"/>
          <w:szCs w:val="31"/>
          <w:vertAlign w:val="baseline"/>
          <w:lang w:val="en-US" w:eastAsia="zh-CN" w:bidi="ar"/>
        </w:rPr>
        <w:t>2</w:t>
      </w:r>
    </w:p>
    <w:p w14:paraId="4785DDF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47" w:beforeAutospacing="0" w:after="0" w:afterAutospacing="0"/>
        <w:ind w:left="2259" w:right="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43"/>
          <w:szCs w:val="43"/>
          <w:vertAlign w:val="baseli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vertAlign w:val="baseline"/>
          <w:lang w:val="en-US" w:eastAsia="zh-CN" w:bidi="ar"/>
        </w:rPr>
        <w:t>公益性岗位安置申请表</w:t>
      </w:r>
    </w:p>
    <w:p w14:paraId="05EDEC3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7F94697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5FA1C4D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67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  <w:vertAlign w:val="baseline"/>
        </w:rPr>
      </w:pPr>
      <w:r>
        <w:rPr>
          <w:rFonts w:hint="default" w:ascii="Arial" w:hAnsi="Arial" w:eastAsia="宋体" w:cs="Arial"/>
          <w:color w:val="000000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7"/>
        <w:tblW w:w="0" w:type="auto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219"/>
        <w:gridCol w:w="1152"/>
        <w:gridCol w:w="781"/>
        <w:gridCol w:w="893"/>
        <w:gridCol w:w="579"/>
        <w:gridCol w:w="1095"/>
        <w:gridCol w:w="958"/>
        <w:gridCol w:w="1619"/>
      </w:tblGrid>
      <w:tr w14:paraId="63E25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9A6A8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9" w:beforeAutospacing="0" w:after="0" w:afterAutospacing="0"/>
              <w:ind w:left="14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5A7B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22D3F28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8" w:beforeAutospacing="0" w:after="0" w:afterAutospacing="0"/>
              <w:ind w:left="29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9671E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D3F325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8" w:beforeAutospacing="0" w:after="0" w:afterAutospacing="0"/>
              <w:ind w:left="272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ABC53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6291CD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79EB2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0DB716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7F6774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6C4AEA3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597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"/>
              </w:rPr>
              <w:t>照片</w:t>
            </w:r>
          </w:p>
        </w:tc>
      </w:tr>
      <w:tr w14:paraId="41F91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CB9286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7" w:beforeAutospacing="0" w:after="0" w:afterAutospacing="0"/>
              <w:ind w:left="586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AEAB5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030617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1235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23F9D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5" w:beforeAutospacing="0" w:after="0" w:afterAutospacing="0"/>
              <w:ind w:left="593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户籍地址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4B09DC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76" w:beforeAutospacing="0" w:after="0" w:afterAutospacing="0"/>
              <w:ind w:left="3670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9"/>
                <w:szCs w:val="19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5"/>
                <w:kern w:val="0"/>
                <w:sz w:val="19"/>
                <w:szCs w:val="19"/>
                <w:vertAlign w:val="baseline"/>
                <w:lang w:val="en-US" w:eastAsia="zh-CN" w:bidi="ar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4B740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D82C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4C0BA6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4" w:beforeAutospacing="0" w:after="0" w:afterAutospacing="0"/>
              <w:ind w:left="60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0"/>
                <w:kern w:val="0"/>
                <w:sz w:val="24"/>
                <w:szCs w:val="24"/>
                <w:vertAlign w:val="baseline"/>
                <w:lang w:val="en-US" w:eastAsia="zh-CN" w:bidi="ar"/>
              </w:rPr>
              <w:t>常住地址</w:t>
            </w:r>
          </w:p>
        </w:tc>
        <w:tc>
          <w:tcPr>
            <w:tcW w:w="54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98FEE54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5" w:beforeAutospacing="0" w:after="0" w:afterAutospacing="0"/>
              <w:ind w:left="3670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9"/>
                <w:szCs w:val="19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5"/>
                <w:kern w:val="0"/>
                <w:sz w:val="19"/>
                <w:szCs w:val="19"/>
                <w:vertAlign w:val="baseline"/>
                <w:lang w:val="en-US" w:eastAsia="zh-CN" w:bidi="ar"/>
              </w:rPr>
              <w:t>（填写到社区村）</w:t>
            </w:r>
          </w:p>
        </w:tc>
        <w:tc>
          <w:tcPr>
            <w:tcW w:w="1619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4BA41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3B0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86F37F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right="327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就业困难人员</w:t>
            </w:r>
          </w:p>
          <w:p w14:paraId="5636042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8" w:beforeAutospacing="0" w:after="0" w:afterAutospacing="0"/>
              <w:ind w:left="0" w:right="327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46A27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199A2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3" w:beforeAutospacing="0" w:after="0" w:afterAutospacing="0"/>
              <w:ind w:left="139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用人单位名称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25620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 w14:paraId="0F5BA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C133E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left="61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3"/>
                <w:kern w:val="0"/>
                <w:sz w:val="24"/>
                <w:szCs w:val="24"/>
                <w:vertAlign w:val="baseline"/>
                <w:lang w:val="en-US" w:eastAsia="zh-CN" w:bidi="ar"/>
              </w:rPr>
              <w:t>岗位编号</w:t>
            </w:r>
          </w:p>
          <w:p w14:paraId="5C47B0D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" w:beforeAutospacing="0" w:after="0" w:afterAutospacing="0"/>
              <w:ind w:left="114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（经办机构填写）</w:t>
            </w:r>
          </w:p>
        </w:tc>
        <w:tc>
          <w:tcPr>
            <w:tcW w:w="28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7FEC09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C750A8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11" w:beforeAutospacing="0" w:after="0" w:afterAutospacing="0"/>
              <w:ind w:left="408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3"/>
                <w:kern w:val="0"/>
                <w:sz w:val="24"/>
                <w:szCs w:val="24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2284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 w14:paraId="4757F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28B834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3" w:beforeAutospacing="0" w:after="0" w:afterAutospacing="0"/>
              <w:ind w:left="0" w:right="209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拟签订劳动合同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45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4FFDF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0" w:beforeAutospacing="0" w:after="0" w:afterAutospacing="0"/>
              <w:ind w:left="75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2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仿宋" w:hAnsi="仿宋" w:eastAsia="仿宋" w:cs="仿宋"/>
                <w:color w:val="000000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2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1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25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DBCE7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3" w:beforeAutospacing="0" w:after="0" w:afterAutospacing="0"/>
              <w:ind w:left="501" w:right="579" w:firstLine="234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□二次安置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（是打√</w:t>
            </w:r>
            <w:r>
              <w:rPr>
                <w:rFonts w:hint="default" w:ascii="仿宋" w:hAnsi="仿宋" w:eastAsia="仿宋" w:cs="仿宋"/>
                <w:color w:val="000000"/>
                <w:spacing w:val="-68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仿宋" w:hAnsi="仿宋" w:eastAsia="仿宋" w:cs="仿宋"/>
                <w:color w:val="000000"/>
                <w:spacing w:val="53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否打</w:t>
            </w:r>
            <w:r>
              <w:rPr>
                <w:rFonts w:hint="default" w:ascii="仿宋" w:hAnsi="仿宋" w:eastAsia="仿宋" w:cs="仿宋"/>
                <w:color w:val="000000"/>
                <w:spacing w:val="-4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×</w:t>
            </w:r>
            <w:r>
              <w:rPr>
                <w:rFonts w:hint="default" w:ascii="仿宋" w:hAnsi="仿宋" w:eastAsia="仿宋" w:cs="仿宋"/>
                <w:color w:val="000000"/>
                <w:spacing w:val="-46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23"/>
                <w:kern w:val="0"/>
                <w:sz w:val="18"/>
                <w:szCs w:val="18"/>
                <w:vertAlign w:val="baseline"/>
                <w:lang w:val="en-US" w:eastAsia="zh-CN" w:bidi="ar"/>
              </w:rPr>
              <w:t>)</w:t>
            </w:r>
          </w:p>
        </w:tc>
      </w:tr>
      <w:tr w14:paraId="7BD72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B907E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48B412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383802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2DD3FD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C3264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2BCFD7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584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个人承诺</w:t>
            </w:r>
          </w:p>
        </w:tc>
        <w:tc>
          <w:tcPr>
            <w:tcW w:w="70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39B537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6" w:beforeAutospacing="0" w:after="0" w:afterAutospacing="0"/>
              <w:ind w:left="112" w:right="26" w:firstLine="474"/>
              <w:jc w:val="both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本人已知晓公益性岗位相关政策规定，提供资料真实有效。已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仔细阅读填表说明，不存在担任其他单位法定代表人、合伙企业合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伙人、个人独资企业投资人、个体工商户经营者或</w:t>
            </w:r>
            <w:r>
              <w:rPr>
                <w:rFonts w:hint="default" w:ascii="仿宋" w:hAnsi="仿宋" w:eastAsia="仿宋" w:cs="仿宋"/>
                <w:color w:val="000000"/>
                <w:spacing w:val="-6"/>
                <w:kern w:val="0"/>
                <w:sz w:val="24"/>
                <w:szCs w:val="24"/>
                <w:vertAlign w:val="baseline"/>
                <w:lang w:val="en-US" w:eastAsia="zh-CN" w:bidi="ar"/>
              </w:rPr>
              <w:t>担任企业董事、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监事、高级管理人员、村（社区）“两委”成员等不符合上</w:t>
            </w:r>
            <w:r>
              <w:rPr>
                <w:rFonts w:hint="default" w:ascii="仿宋" w:hAnsi="仿宋" w:eastAsia="仿宋" w:cs="仿宋"/>
                <w:color w:val="000000"/>
                <w:spacing w:val="-8"/>
                <w:kern w:val="0"/>
                <w:sz w:val="24"/>
                <w:szCs w:val="24"/>
                <w:vertAlign w:val="baseline"/>
                <w:lang w:val="en-US" w:eastAsia="zh-CN" w:bidi="ar"/>
              </w:rPr>
              <w:t>岗条件</w:t>
            </w:r>
            <w:r>
              <w:rPr>
                <w:rFonts w:hint="default" w:ascii="仿宋" w:hAnsi="仿宋" w:eastAsia="仿宋" w:cs="仿宋"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的情形。在岗期间相关信息变动时，将及时告知所在单位与原申请</w:t>
            </w: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机构，如有虚假或隐瞒，愿承担相应责任。</w:t>
            </w:r>
          </w:p>
          <w:p w14:paraId="1FA850A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06" w:beforeAutospacing="0" w:after="0" w:afterAutospacing="0"/>
              <w:ind w:left="3452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1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申请人签名：</w:t>
            </w:r>
          </w:p>
          <w:p w14:paraId="0761452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2" w:beforeAutospacing="0" w:after="0" w:afterAutospacing="0"/>
              <w:ind w:left="3889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  <w:tr w14:paraId="68C20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479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3DC0F5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116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用人单位（盖章</w:t>
            </w:r>
            <w:r>
              <w:rPr>
                <w:rFonts w:hint="default" w:ascii="仿宋" w:hAnsi="仿宋" w:eastAsia="仿宋" w:cs="仿宋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）：</w:t>
            </w:r>
          </w:p>
          <w:p w14:paraId="3AA4EE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22C87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3F6F9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87456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5EC37E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FD278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0CCF44F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37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425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564AA0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115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5"/>
                <w:kern w:val="0"/>
                <w:sz w:val="24"/>
                <w:szCs w:val="24"/>
                <w:vertAlign w:val="baseline"/>
                <w:lang w:val="en-US" w:eastAsia="zh-CN" w:bidi="ar"/>
              </w:rPr>
              <w:t>用工单位（盖章</w:t>
            </w:r>
            <w:r>
              <w:rPr>
                <w:rFonts w:hint="default" w:ascii="仿宋" w:hAnsi="仿宋" w:eastAsia="仿宋" w:cs="仿宋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）：</w:t>
            </w:r>
          </w:p>
          <w:p w14:paraId="46BC9EC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9" w:beforeAutospacing="0" w:after="0" w:afterAutospacing="0"/>
              <w:ind w:left="111" w:right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（采用劳务派遣方式的需填写）</w:t>
            </w:r>
          </w:p>
          <w:p w14:paraId="1B0A40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63E513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0DCE5D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146F76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6DF831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vertAlign w:val="baseline"/>
              </w:rPr>
            </w:pPr>
          </w:p>
          <w:p w14:paraId="452654F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40"/>
              <w:jc w:val="righ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pacing w:val="15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000000"/>
                <w:spacing w:val="-12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</w:tbl>
    <w:p w14:paraId="16804C9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</w:p>
    <w:p w14:paraId="6E96B7B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</w:p>
    <w:p w14:paraId="3608751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6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填表说明：</w:t>
      </w:r>
    </w:p>
    <w:p w14:paraId="6A342874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 xml:space="preserve">    1.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用人单位是指与拟上岗人员签订劳动合同（上岗协议）的单位。采取劳务派遣方式的，用工单位栏填写按规定提供公益性岗位安置人员的单位。 </w:t>
      </w:r>
    </w:p>
    <w:p w14:paraId="3987EDC1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 xml:space="preserve">    2.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有下列情形之一的，上岗人员退出公益性岗位，劳动合同（上岗协议）同时终止或解除： </w:t>
      </w:r>
    </w:p>
    <w:p w14:paraId="1FCB93B6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与其他用人单位建立全日制劳动关系的； </w:t>
      </w:r>
    </w:p>
    <w:p w14:paraId="0ED5EB73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领取营业证照，担任单位法定代表人、合伙企业合伙人、个人独资企业投资人、个体工商户经营者，或担任企业董事、监事、高级管理人员等的； </w:t>
      </w:r>
    </w:p>
    <w:p w14:paraId="657650E9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担任村（社区）“两委”成员的； </w:t>
      </w:r>
    </w:p>
    <w:p w14:paraId="33F63901">
      <w:pPr>
        <w:keepNext w:val="0"/>
        <w:keepLines w:val="0"/>
        <w:widowControl/>
        <w:numPr>
          <w:ilvl w:val="0"/>
          <w:numId w:val="1"/>
        </w:numPr>
        <w:suppressLineNumbers w:val="0"/>
        <w:ind w:left="12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弄虚作假获取公益性岗位上岗资格的； </w:t>
      </w:r>
    </w:p>
    <w:p w14:paraId="01D90F7D">
      <w:pPr>
        <w:pStyle w:val="2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（5）《劳动合同法》等法律法规规定可以终止或解除劳动合同的情形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。</w:t>
      </w:r>
    </w:p>
    <w:p w14:paraId="6A38B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</w:p>
    <w:p w14:paraId="2264DAA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9FD3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A47D1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A47D1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F3BFB"/>
    <w:multiLevelType w:val="singleLevel"/>
    <w:tmpl w:val="B76F3B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C048"/>
    <w:rsid w:val="FFF3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2025-07-02T09:18:00Z</dcterms:created>
  <dc:creator>renshejud</dc:creator>
  <cp:lastModifiedBy>renshejud</cp:lastModifiedBy>
  <dcterms:modified xsi:type="dcterms:W3CDTF">2025-07-02T09:19:34Z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7427F780114FFD57FB886468C50142AC_41</vt:lpwstr>
  </property>
</Properties>
</file>