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7A409">
      <w:pPr>
        <w:pStyle w:val="2"/>
        <w:rPr>
          <w:rFonts w:hint="eastAsia" w:ascii="仿宋" w:hAnsi="仿宋" w:eastAsia="仿宋" w:cs="仿宋"/>
          <w:b w:val="0"/>
          <w:bCs/>
          <w:kern w:val="2"/>
          <w:sz w:val="28"/>
          <w:szCs w:val="24"/>
          <w:lang w:val="en-US" w:eastAsia="zh-CN" w:bidi="ar-SA"/>
        </w:rPr>
      </w:pPr>
    </w:p>
    <w:tbl>
      <w:tblPr>
        <w:tblStyle w:val="6"/>
        <w:tblpPr w:leftFromText="180" w:rightFromText="180" w:vertAnchor="text" w:horzAnchor="page" w:tblpX="1074" w:tblpY="205"/>
        <w:tblOverlap w:val="never"/>
        <w:tblW w:w="10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877"/>
        <w:gridCol w:w="885"/>
        <w:gridCol w:w="1556"/>
        <w:gridCol w:w="1425"/>
        <w:gridCol w:w="4282"/>
      </w:tblGrid>
      <w:tr w14:paraId="20F1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0235" w:type="dxa"/>
            <w:gridSpan w:val="6"/>
            <w:noWrap w:val="0"/>
            <w:vAlign w:val="center"/>
          </w:tcPr>
          <w:p w14:paraId="40DFA74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  <w:t>福州市园开新筑开发建设有限公司招聘岗位表</w:t>
            </w:r>
            <w:bookmarkEnd w:id="0"/>
          </w:p>
        </w:tc>
      </w:tr>
      <w:tr w14:paraId="0D40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210" w:type="dxa"/>
            <w:noWrap w:val="0"/>
            <w:vAlign w:val="center"/>
          </w:tcPr>
          <w:p w14:paraId="75696D7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877" w:type="dxa"/>
            <w:noWrap w:val="0"/>
            <w:vAlign w:val="center"/>
          </w:tcPr>
          <w:p w14:paraId="63164F0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885" w:type="dxa"/>
            <w:noWrap w:val="0"/>
            <w:vAlign w:val="center"/>
          </w:tcPr>
          <w:p w14:paraId="0011328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56" w:type="dxa"/>
            <w:noWrap w:val="0"/>
            <w:vAlign w:val="center"/>
          </w:tcPr>
          <w:p w14:paraId="3B8FCF5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425" w:type="dxa"/>
            <w:noWrap w:val="0"/>
            <w:vAlign w:val="center"/>
          </w:tcPr>
          <w:p w14:paraId="41023EE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工作经验要求</w:t>
            </w:r>
          </w:p>
        </w:tc>
        <w:tc>
          <w:tcPr>
            <w:tcW w:w="4282" w:type="dxa"/>
            <w:noWrap w:val="0"/>
            <w:vAlign w:val="center"/>
          </w:tcPr>
          <w:p w14:paraId="0ABEE81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任职要求</w:t>
            </w:r>
          </w:p>
        </w:tc>
      </w:tr>
      <w:tr w14:paraId="57E8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210" w:type="dxa"/>
            <w:noWrap w:val="0"/>
            <w:vAlign w:val="center"/>
          </w:tcPr>
          <w:p w14:paraId="786506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策划岗</w:t>
            </w:r>
          </w:p>
        </w:tc>
        <w:tc>
          <w:tcPr>
            <w:tcW w:w="877" w:type="dxa"/>
            <w:noWrap w:val="0"/>
            <w:vAlign w:val="center"/>
          </w:tcPr>
          <w:p w14:paraId="546B2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885" w:type="dxa"/>
            <w:noWrap w:val="0"/>
            <w:vAlign w:val="center"/>
          </w:tcPr>
          <w:p w14:paraId="3EF3A8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1556" w:type="dxa"/>
            <w:noWrap w:val="0"/>
            <w:vAlign w:val="center"/>
          </w:tcPr>
          <w:p w14:paraId="77767466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数字媒体艺术、视觉传达设计、广告学等相关专业</w:t>
            </w:r>
          </w:p>
        </w:tc>
        <w:tc>
          <w:tcPr>
            <w:tcW w:w="1425" w:type="dxa"/>
            <w:noWrap w:val="0"/>
            <w:vAlign w:val="center"/>
          </w:tcPr>
          <w:p w14:paraId="6054B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3 年及以上视觉设计、营销策划或房地产行业相关经验</w:t>
            </w:r>
          </w:p>
        </w:tc>
        <w:tc>
          <w:tcPr>
            <w:tcW w:w="4282" w:type="dxa"/>
            <w:noWrap w:val="0"/>
            <w:vAlign w:val="center"/>
          </w:tcPr>
          <w:p w14:paraId="048C3C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本科及以上学历，35周岁以下;</w:t>
            </w:r>
          </w:p>
          <w:p w14:paraId="48B6EA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3 年及以上视觉设计、营销策划或房地产行业相关经验；</w:t>
            </w:r>
          </w:p>
          <w:p w14:paraId="55D1DE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熟练掌握平面设计（如 PS、AI）、手绘、网页制作、视频剪辑等技能，能独立完成宣传海报、H5 页面、品牌包装等素材制作；</w:t>
            </w:r>
          </w:p>
          <w:p w14:paraId="668DEE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具备运营化思维，能结合市场趋势分析用户需求，优化策划方案；能适应房地产行业快节奏工作，快速响应需求并交付高质量成果</w:t>
            </w:r>
          </w:p>
        </w:tc>
      </w:tr>
      <w:tr w14:paraId="7226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0" w:type="dxa"/>
            <w:noWrap w:val="0"/>
            <w:vAlign w:val="center"/>
          </w:tcPr>
          <w:p w14:paraId="363AF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运营岗</w:t>
            </w:r>
          </w:p>
        </w:tc>
        <w:tc>
          <w:tcPr>
            <w:tcW w:w="877" w:type="dxa"/>
            <w:noWrap w:val="0"/>
            <w:vAlign w:val="center"/>
          </w:tcPr>
          <w:p w14:paraId="7FB82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885" w:type="dxa"/>
            <w:noWrap w:val="0"/>
            <w:vAlign w:val="center"/>
          </w:tcPr>
          <w:p w14:paraId="0ECD8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1556" w:type="dxa"/>
            <w:noWrap w:val="0"/>
            <w:vAlign w:val="center"/>
          </w:tcPr>
          <w:p w14:paraId="44E4DB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木工程、工程管理、建筑学等相关专业</w:t>
            </w:r>
          </w:p>
        </w:tc>
        <w:tc>
          <w:tcPr>
            <w:tcW w:w="1425" w:type="dxa"/>
            <w:noWrap w:val="0"/>
            <w:vAlign w:val="center"/>
          </w:tcPr>
          <w:p w14:paraId="30981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3 年以上房地产行业运营管理或工程管理经验；独立负责过项目运营管理，涵盖计划、货值、经营测算等全流程</w:t>
            </w:r>
          </w:p>
        </w:tc>
        <w:tc>
          <w:tcPr>
            <w:tcW w:w="4282" w:type="dxa"/>
            <w:noWrap w:val="0"/>
            <w:vAlign w:val="center"/>
          </w:tcPr>
          <w:p w14:paraId="04E5D4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1、本科及以上学历，30周岁以下;</w:t>
            </w:r>
          </w:p>
          <w:p w14:paraId="424B08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2、3 年以上房地产行业运营管理或工程管理经验；独立负责过项目运营管理，涵盖计划、货值、经营测算等全流程；</w:t>
            </w:r>
          </w:p>
          <w:p w14:paraId="22C4A46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具备多业态项目（如住宅、商业、办公混合业态）运营经验者优先。</w:t>
            </w:r>
          </w:p>
          <w:p w14:paraId="6D1300F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备项目计划制定与监控经验，能主导开发节点铺排、跟踪预警，推动多部门协同落地；</w:t>
            </w:r>
          </w:p>
          <w:p w14:paraId="5DCF8B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5、熟悉标准化流程制定，如制度编写、绩效考核体系搭建。</w:t>
            </w:r>
          </w:p>
        </w:tc>
      </w:tr>
      <w:tr w14:paraId="2775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0" w:type="dxa"/>
            <w:noWrap w:val="0"/>
            <w:vAlign w:val="center"/>
          </w:tcPr>
          <w:p w14:paraId="1D6FBD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招商岗</w:t>
            </w:r>
          </w:p>
        </w:tc>
        <w:tc>
          <w:tcPr>
            <w:tcW w:w="877" w:type="dxa"/>
            <w:noWrap w:val="0"/>
            <w:vAlign w:val="center"/>
          </w:tcPr>
          <w:p w14:paraId="07C34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885" w:type="dxa"/>
            <w:noWrap w:val="0"/>
            <w:vAlign w:val="center"/>
          </w:tcPr>
          <w:p w14:paraId="51FE0B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1556" w:type="dxa"/>
            <w:noWrap w:val="0"/>
            <w:vAlign w:val="center"/>
          </w:tcPr>
          <w:p w14:paraId="15AE8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425" w:type="dxa"/>
            <w:noWrap w:val="0"/>
            <w:vAlign w:val="center"/>
          </w:tcPr>
          <w:p w14:paraId="1D2B3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具备市场调研经验、有政府基层工作、产业园区招商、公益项目策划、招商、市场投拓等相关经验者优先</w:t>
            </w:r>
          </w:p>
        </w:tc>
        <w:tc>
          <w:tcPr>
            <w:tcW w:w="4282" w:type="dxa"/>
            <w:noWrap w:val="0"/>
            <w:vAlign w:val="center"/>
          </w:tcPr>
          <w:p w14:paraId="002FC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本科及以上学历，30周岁以下;</w:t>
            </w:r>
          </w:p>
          <w:p w14:paraId="42881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具备市场调研经验，能独立设计调研方案、分析行业数据；</w:t>
            </w:r>
          </w:p>
          <w:p w14:paraId="770E9B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熟练运用 Excel 等工具进行数据整理与可视化分析</w:t>
            </w:r>
          </w:p>
          <w:p w14:paraId="56658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优秀的商务沟通能力；</w:t>
            </w:r>
          </w:p>
          <w:p w14:paraId="1C370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擅长文案撰写与宣传推广，能独立完成报告、推文等材料；</w:t>
            </w:r>
          </w:p>
          <w:p w14:paraId="46B6B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有政府基层工作、产业园区招商、公益项目策划、招商、市场投拓等相关经验者优先</w:t>
            </w:r>
          </w:p>
        </w:tc>
      </w:tr>
    </w:tbl>
    <w:p w14:paraId="46FDCC08">
      <w:pPr>
        <w:pStyle w:val="2"/>
        <w:rPr>
          <w:rFonts w:hint="eastAsia" w:ascii="仿宋" w:hAnsi="仿宋" w:eastAsia="仿宋" w:cs="仿宋"/>
          <w:b w:val="0"/>
          <w:bCs/>
          <w:kern w:val="2"/>
          <w:sz w:val="28"/>
          <w:szCs w:val="24"/>
          <w:lang w:val="en-US" w:eastAsia="zh-CN" w:bidi="ar-SA"/>
        </w:rPr>
      </w:pPr>
    </w:p>
    <w:p w14:paraId="001EB95D">
      <w:pPr>
        <w:numPr>
          <w:ilvl w:val="0"/>
          <w:numId w:val="0"/>
        </w:numPr>
        <w:ind w:firstLine="560" w:firstLineChars="200"/>
        <w:outlineLvl w:val="1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4E88E4A3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4C166FDD">
      <w:pPr>
        <w:jc w:val="both"/>
        <w:rPr>
          <w:rFonts w:hint="eastAsia"/>
          <w:sz w:val="20"/>
          <w:szCs w:val="22"/>
          <w:lang w:eastAsia="zh-CN"/>
        </w:rPr>
      </w:pPr>
    </w:p>
    <w:p w14:paraId="79B522BD"/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39572">
    <w:pPr>
      <w:pStyle w:val="3"/>
      <w:framePr w:wrap="around" w:vAnchor="text" w:hAnchor="margin" w:xAlign="right" w:y="1"/>
      <w:ind w:right="360"/>
      <w:rPr>
        <w:rStyle w:val="8"/>
      </w:rPr>
    </w:pPr>
  </w:p>
  <w:p w14:paraId="660AA9C8">
    <w:pPr>
      <w:pStyle w:val="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CEE20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35B0472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D8B82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99D88F"/>
    <w:multiLevelType w:val="singleLevel"/>
    <w:tmpl w:val="B499D88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B8684B6"/>
    <w:multiLevelType w:val="singleLevel"/>
    <w:tmpl w:val="BB8684B6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41CE142B"/>
    <w:multiLevelType w:val="singleLevel"/>
    <w:tmpl w:val="41CE14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22860"/>
    <w:rsid w:val="1B4D5548"/>
    <w:rsid w:val="52C22860"/>
    <w:rsid w:val="6447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eastAsia="仿宋_GB231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1832</Words>
  <Characters>1920</Characters>
  <Lines>0</Lines>
  <Paragraphs>0</Paragraphs>
  <TotalTime>1</TotalTime>
  <ScaleCrop>false</ScaleCrop>
  <LinksUpToDate>false</LinksUpToDate>
  <CharactersWithSpaces>1943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2025-07-02T07:05:00Z</dcterms:created>
  <dc:creator>潘潘</dc:creator>
  <cp:lastModifiedBy>李娟</cp:lastModifiedBy>
  <cp:lastPrinted>2025-07-02T08:10:00Z</cp:lastPrinted>
  <dcterms:modified xsi:type="dcterms:W3CDTF">2025-07-02T09:31:50Z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41D439D87AA04CC9884EB28165C6E2AD_13</vt:lpwstr>
  </property>
  <property fmtid="{D5CDD505-2E9C-101B-9397-08002B2CF9AE}" pid="4" name="KSOTemplateDocerSaveRecord">
    <vt:lpwstr>eyJoZGlkIjoiY2E2MjM1Mjk1ZDZkZWE3ZWY4ZmE1NTM0ZWVlOWUxMmUiLCJ1c2VySWQiOiI0MDc0OTc4MjcifQ==</vt:lpwstr>
  </property>
</Properties>
</file>