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357"/>
        <w:gridCol w:w="502"/>
        <w:gridCol w:w="934"/>
        <w:gridCol w:w="673"/>
        <w:gridCol w:w="602"/>
        <w:gridCol w:w="569"/>
        <w:gridCol w:w="617"/>
        <w:gridCol w:w="419"/>
        <w:gridCol w:w="1141"/>
        <w:gridCol w:w="2034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8900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       </w:t>
            </w:r>
          </w:p>
          <w:p w14:paraId="014D5E22">
            <w:pPr>
              <w:tabs>
                <w:tab w:val="left" w:pos="361"/>
              </w:tabs>
              <w:spacing w:line="480" w:lineRule="exact"/>
              <w:jc w:val="center"/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  <w:lang w:val="en-US" w:eastAsia="zh-CN"/>
              </w:rPr>
              <w:t>韩资工业园投资促进有限公司</w:t>
            </w:r>
          </w:p>
          <w:p w14:paraId="2A5BF75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0"/>
                <w:sz w:val="36"/>
                <w:szCs w:val="36"/>
              </w:rPr>
              <w:t>公开招聘工作人员报名表</w:t>
            </w:r>
            <w:bookmarkStart w:id="0" w:name="_GoBack"/>
            <w:bookmarkEnd w:id="0"/>
          </w:p>
          <w:p w14:paraId="74BDEC03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spacing w:val="4"/>
                <w:sz w:val="24"/>
                <w:lang w:eastAsia="zh-CN"/>
              </w:rPr>
            </w:pP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1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0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491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05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5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05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05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05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05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145011AD"/>
    <w:rsid w:val="2D672E14"/>
    <w:rsid w:val="46510DA3"/>
    <w:rsid w:val="540C36CB"/>
    <w:rsid w:val="70F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3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老茂</cp:lastModifiedBy>
  <dcterms:modified xsi:type="dcterms:W3CDTF">2025-07-02T02:01:16Z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3A2F988F92E14CDDBC6E13479256E8A6_13</vt:lpwstr>
  </property>
  <property fmtid="{D5CDD505-2E9C-101B-9397-08002B2CF9AE}" pid="4" name="KSOTemplateDocerSaveRecord">
    <vt:lpwstr>eyJoZGlkIjoiOTNiZjdkNGE3N2M1MmFmNWM1YWZiNjJkMTZjNGU0YmEiLCJ1c2VySWQiOiIxNTYxMjM1Mjk5In0=</vt:lpwstr>
  </property>
</Properties>
</file>