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附件一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2025年临海市临城环境卫生服务有限公司公开招聘人员一览表</w:t>
      </w:r>
      <w:bookmarkStart w:id="0" w:name="_GoBack"/>
      <w:bookmarkEnd w:id="0"/>
    </w:p>
    <w:tbl>
      <w:tblPr>
        <w:tblStyle w:val="4"/>
        <w:tblW w:w="14637" w:type="dxa"/>
        <w:tblInd w:w="13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1395"/>
        <w:gridCol w:w="750"/>
        <w:gridCol w:w="1185"/>
        <w:gridCol w:w="1095"/>
        <w:gridCol w:w="2505"/>
        <w:gridCol w:w="4454"/>
        <w:gridCol w:w="1480"/>
        <w:gridCol w:w="128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444" w:hRule="atLeast"/>
        </w:trPr>
        <w:tc>
          <w:tcPr>
            <w:tcW w:w="49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14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招考计划</w:t>
            </w:r>
          </w:p>
        </w:tc>
        <w:tc>
          <w:tcPr>
            <w:tcW w:w="9239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所需资格条件</w:t>
            </w:r>
          </w:p>
        </w:tc>
        <w:tc>
          <w:tcPr>
            <w:tcW w:w="276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考试项目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9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岗位名称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人数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学历要求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学位要求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专业要求</w:t>
            </w:r>
          </w:p>
        </w:tc>
        <w:tc>
          <w:tcPr>
            <w:tcW w:w="4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其他资格条件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笔试科目及分数比例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面试方式及分数比例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4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eastAsia="宋体" w:cs="Times New Roman"/>
                <w:kern w:val="2"/>
                <w:sz w:val="21"/>
                <w:szCs w:val="21"/>
              </w:rPr>
              <w:t>财务管理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学士及以上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二级学科：财政学、会计学、财务管理、审计学、财务会计教育、内部审计、财务会计与审计。</w:t>
            </w:r>
          </w:p>
        </w:tc>
        <w:tc>
          <w:tcPr>
            <w:tcW w:w="4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周岁及以下；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、临海户籍；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、须取得初级会计师或以上专业技术任职资格；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、须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周年及以上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财务会计或出纳岗位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相关工作经验[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资格复审时需提供劳动（聘用）合同（或工作经历证明）以及相应的社保缴纳凭证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]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《综合基础知识》笔试占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50%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结构化面试占50%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49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工程管理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/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二级学科：工程管理、建设工程管理、工程与项目管理、城乡建设工程与管理、建设与房地产管理、土木与建筑环境。</w:t>
            </w:r>
          </w:p>
        </w:tc>
        <w:tc>
          <w:tcPr>
            <w:tcW w:w="445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周岁及以下；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、台州户籍；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须3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周年及以上建筑工程管理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或工程造价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相关工作经验[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资格复审时需提供劳动（聘用）合同（或工作经历证明）以及相应的社保缴纳凭证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]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《综合基础知识》笔试占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50%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结构化面试占50%</w:t>
            </w:r>
          </w:p>
        </w:tc>
      </w:tr>
    </w:tbl>
    <w:p>
      <w:pPr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sectPr>
      <w:pgSz w:w="16838" w:h="11906" w:orient="landscape"/>
      <w:pgMar w:top="1293" w:right="1440" w:bottom="129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85C9F"/>
    <w:rsid w:val="0249102F"/>
    <w:rsid w:val="39D85C9F"/>
    <w:rsid w:val="5FF66837"/>
    <w:rsid w:val="65E922A9"/>
    <w:rsid w:val="6E7DC106"/>
    <w:rsid w:val="6EFF4A35"/>
    <w:rsid w:val="76CF08A0"/>
    <w:rsid w:val="DFED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8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2025-07-02T23:15:00Z</dcterms:created>
  <dc:creator>陈云昺</dc:creator>
  <cp:lastModifiedBy>Administrator</cp:lastModifiedBy>
  <dcterms:modified xsi:type="dcterms:W3CDTF">2025-07-04T08:29:47Z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  <property fmtid="{D5CDD505-2E9C-101B-9397-08002B2CF9AE}" pid="3" name="ICV">
    <vt:lpwstr>74B599D20BB5490EA6F828F00862939F_11</vt:lpwstr>
  </property>
  <property fmtid="{D5CDD505-2E9C-101B-9397-08002B2CF9AE}" pid="4" name="KSOTemplateDocerSaveRecord">
    <vt:lpwstr>eyJoZGlkIjoiMDAwNWE3YTNlMjFhNjIyN2YxOTM0NzY5MWU3YmIxNDYiLCJ1c2VySWQiOiIxNjI0MDY5MzcxIn0=</vt:lpwstr>
  </property>
</Properties>
</file>