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2：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泸州市纳溪区人民政府安富街道办事处公开招考村（社区）后备干部岗位计划表</w:t>
      </w:r>
    </w:p>
    <w:tbl>
      <w:tblPr>
        <w:tblStyle w:val="5"/>
        <w:tblW w:w="10151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952"/>
        <w:gridCol w:w="1266"/>
        <w:gridCol w:w="3333"/>
        <w:gridCol w:w="1463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岗位名称</w:t>
            </w:r>
          </w:p>
        </w:tc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岗位计划招考人数</w:t>
            </w:r>
          </w:p>
        </w:tc>
        <w:tc>
          <w:tcPr>
            <w:tcW w:w="333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岗位报名条件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报名咨询电话</w:t>
            </w:r>
          </w:p>
        </w:tc>
        <w:tc>
          <w:tcPr>
            <w:tcW w:w="9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0" w:hRule="atLeast"/>
        </w:trPr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上坝社区后备干部</w:t>
            </w:r>
          </w:p>
        </w:tc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6人</w:t>
            </w:r>
          </w:p>
        </w:tc>
        <w:tc>
          <w:tcPr>
            <w:tcW w:w="33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  <w:t>1.年龄：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35周岁以下[1989年7月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日（不含）—2007年7月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日期间出生]，对于近5年受到过乡镇（街道）及以上党政群机关或用工单位表彰、奖励（表扬）的人员或党龄1年以上的中共党员可放宽至45周岁以下[1979年7月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日（不含）—2007年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日期间出生]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；2.学历：大专及以上学历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（含在读）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；3.专业：不限；4.户籍在社区并且在本社区居住的居民；户籍不在本社区，在社区工作或居住1年以上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0830—4281836</w:t>
            </w:r>
          </w:p>
        </w:tc>
        <w:tc>
          <w:tcPr>
            <w:tcW w:w="937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友谊路社区后备干部</w:t>
            </w:r>
          </w:p>
        </w:tc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6人</w:t>
            </w:r>
          </w:p>
        </w:tc>
        <w:tc>
          <w:tcPr>
            <w:tcW w:w="33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  <w:t>1.年龄：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35周岁以下[1989年7月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日（不含）—2007年7月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日期间出生]，对于近5年受到过乡镇（街道）及以上党政群机关或用工单位表彰、奖励（表扬）的人员或党龄1年以上的中共党员可放宽至45周岁以下[1979年7月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日（不含）—2007年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日期间出生]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；2.学历：大专及以上学历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（含在读）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；3.专业：不限；4.户籍在社区并且在本社区居住的居民；户籍不在本社区，在社区工作或居住1年以上。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0830—4281836</w:t>
            </w:r>
          </w:p>
        </w:tc>
        <w:tc>
          <w:tcPr>
            <w:tcW w:w="937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91" w:hRule="atLeast"/>
        </w:trPr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顺江街社区后备干部</w:t>
            </w:r>
          </w:p>
        </w:tc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6人</w:t>
            </w:r>
          </w:p>
        </w:tc>
        <w:tc>
          <w:tcPr>
            <w:tcW w:w="3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  <w:t>1.年龄：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35周岁以下[1989年7月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日（不含）—2007年7月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日期间出生]，对于近5年受到过乡镇（街道）及以上党政群机关或用工单位表彰、奖励（表扬）的人员或党龄1年以上的中共党员可放宽至45周岁以下[1979年7月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日（不含）—2007年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日期间出生]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；2.学历：大专及以上学历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（含在读）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；3.专业：不限；4.户籍在社区并且在本社区居住的居民；户籍不在本社区，在社区工作或居住1年以上。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0830—4281836</w:t>
            </w:r>
          </w:p>
        </w:tc>
        <w:tc>
          <w:tcPr>
            <w:tcW w:w="937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8" w:hRule="atLeast"/>
        </w:trPr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百梯社区后备干部</w:t>
            </w:r>
          </w:p>
        </w:tc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6人</w:t>
            </w:r>
          </w:p>
        </w:tc>
        <w:tc>
          <w:tcPr>
            <w:tcW w:w="3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  <w:t>1.年龄：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35周岁以下[1989年7月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日（不含）—2007年7月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日期间出生]，对于近5年受到过乡镇（街道）及以上党政群机关或用工单位表彰、奖励（表扬）的人员或党龄1年以上的中共党员可放宽至45周岁以下[1979年7月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日（不含）—2007年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日期间出生]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；2.学历：大专及以上学历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（含在读）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；3.专业：不限；4.户籍在社区并且在本社区居住的居民；户籍不在本社区，在社区工作或居住1年以上。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0830—4281836</w:t>
            </w:r>
          </w:p>
        </w:tc>
        <w:tc>
          <w:tcPr>
            <w:tcW w:w="937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0" w:hRule="atLeast"/>
        </w:trPr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丙灵社区后备干部</w:t>
            </w:r>
          </w:p>
        </w:tc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6人</w:t>
            </w:r>
          </w:p>
        </w:tc>
        <w:tc>
          <w:tcPr>
            <w:tcW w:w="33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  <w:t>1.年龄：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35周岁以下[1989年7月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日（不含）—2007年7月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日期间出生]，对于近5年受到过乡镇（街道）及以上党政群机关或用工单位表彰、奖励（表扬）的人员或党龄1年以上的中共党员可放宽至45周岁以下[1979年7月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日（不含）—2007年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日期间出生]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；2.学历：大专及以上学历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（含在读）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；3.专业：不限；4.户籍在社区并且在本社区居住的居民；户籍不在本社区，在社区工作或居住1年以上。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0830—4281836</w:t>
            </w:r>
          </w:p>
        </w:tc>
        <w:tc>
          <w:tcPr>
            <w:tcW w:w="937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5" w:hRule="atLeast"/>
        </w:trPr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石龙村后备干部</w:t>
            </w:r>
          </w:p>
        </w:tc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6人</w:t>
            </w:r>
          </w:p>
        </w:tc>
        <w:tc>
          <w:tcPr>
            <w:tcW w:w="33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  <w:t>1.年龄：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35周岁以下[1989年7月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日（不含）—2007年7月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日期间出生]，对于近5年受到过乡镇（街道）及以上党政群机关或用工单位表彰、奖励（表扬）的人员或党龄1年以上的中共党员可放宽至45周岁以下[1979年7月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日（不含）—2007年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日期间出生]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；2.学历：大专及以上学历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（含在读）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；3.专业：不限；4.户籍在本村（并且在本村居住的村民；户籍不在本村，在本村工作或居住1年以上。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0830—4281836</w:t>
            </w:r>
          </w:p>
        </w:tc>
        <w:tc>
          <w:tcPr>
            <w:tcW w:w="937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桂花村后备干部</w:t>
            </w:r>
          </w:p>
        </w:tc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6人</w:t>
            </w:r>
          </w:p>
        </w:tc>
        <w:tc>
          <w:tcPr>
            <w:tcW w:w="33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  <w:t>1.年龄：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35周岁以下[1989年7月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日（不含）—2007年7月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日期间出生]，对于近5年受到过乡镇（街道）及以上党政群机关或用工单位表彰、奖励（表扬）的人员或党龄1年以上的中共党员可放宽至45周岁以下[1979年7月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日（不含）—2007年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日期间出生]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；2.学历：大专及以上学历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（含在读）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；3.专业：不限；4.户籍在本村（并且在本村居住的村民；户籍不在本村，在本村工作或居住1年以上。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0830—4281836</w:t>
            </w:r>
          </w:p>
        </w:tc>
        <w:tc>
          <w:tcPr>
            <w:tcW w:w="937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</w:trPr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石银村后备干部</w:t>
            </w:r>
          </w:p>
        </w:tc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6人</w:t>
            </w:r>
          </w:p>
        </w:tc>
        <w:tc>
          <w:tcPr>
            <w:tcW w:w="33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  <w:t>1.年龄：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35周岁以下[1989年7月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日（不含）—2007年7月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日期间出生]，对于近5年受到过乡镇（街道）及以上党政群机关或用工单位表彰、奖励（表扬）的人员或党龄1年以上的中共党员可放宽至45周岁以下[1979年7月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日（不含）—2007年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日期间出生]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；2.学历：大专及以上学历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（含在读）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；3.专业：不限；4.户籍在本村（并且在本村居住的村民；户籍不在本村，在本村工作或居住1年以上。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0830—4281836</w:t>
            </w:r>
          </w:p>
        </w:tc>
        <w:tc>
          <w:tcPr>
            <w:tcW w:w="937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三江村后备干部</w:t>
            </w:r>
          </w:p>
        </w:tc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6人</w:t>
            </w:r>
          </w:p>
        </w:tc>
        <w:tc>
          <w:tcPr>
            <w:tcW w:w="33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  <w:t>1.年龄：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35周岁以下[1989年7月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日（不含）—2007年7月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日期间出生]，对于近5年受到过乡镇（街道）及以上党政群机关或用工单位表彰、奖励（表扬）的人员或党龄1年以上的中共党员可放宽至45周岁以下[1979年7月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日（不含）—2007年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日期间出生]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；2.学历：大专及以上学历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（含在读）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；3.专业：不限；4.户籍在本村（并且在本村居住的村民；户籍不在本村，在本村工作或居住1年以上。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0830—4281836</w:t>
            </w:r>
          </w:p>
        </w:tc>
        <w:tc>
          <w:tcPr>
            <w:tcW w:w="937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ODNhNTAzNTRmY2IzOWFmZTM3ZGQwYWQ1ZjgwMzEifQ=="/>
  </w:docVars>
  <w:rsids>
    <w:rsidRoot w:val="49E931C8"/>
    <w:rsid w:val="00234617"/>
    <w:rsid w:val="0045312D"/>
    <w:rsid w:val="008F254E"/>
    <w:rsid w:val="00D604FB"/>
    <w:rsid w:val="061B0BEB"/>
    <w:rsid w:val="115E01DA"/>
    <w:rsid w:val="1BC25F36"/>
    <w:rsid w:val="1D2750FD"/>
    <w:rsid w:val="1DE657E0"/>
    <w:rsid w:val="204A02A8"/>
    <w:rsid w:val="207277FE"/>
    <w:rsid w:val="2473230B"/>
    <w:rsid w:val="25B65802"/>
    <w:rsid w:val="283A32F8"/>
    <w:rsid w:val="2DFE0184"/>
    <w:rsid w:val="49E931C8"/>
    <w:rsid w:val="4DB82445"/>
    <w:rsid w:val="5B6D486F"/>
    <w:rsid w:val="5F6146EB"/>
    <w:rsid w:val="5F8372E7"/>
    <w:rsid w:val="68212C69"/>
    <w:rsid w:val="7BD97527"/>
    <w:rsid w:val="7FF6F1BC"/>
    <w:rsid w:val="EF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5</Pages>
  <Words>1740</Words>
  <Characters>2037</Characters>
  <Lines>8</Lines>
  <Paragraphs>2</Paragraphs>
  <TotalTime>0</TotalTime>
  <ScaleCrop>false</ScaleCrop>
  <LinksUpToDate>false</LinksUpToDate>
  <CharactersWithSpaces>2037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2023-09-18T18:55:00Z</dcterms:created>
  <dc:creator>WPS_1601877368</dc:creator>
  <cp:lastModifiedBy>kylin</cp:lastModifiedBy>
  <dcterms:modified xsi:type="dcterms:W3CDTF">2025-07-07T18:15:52Z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3E2B60E0CCDE458C84F2E4F2D883F2AA_11</vt:lpwstr>
  </property>
  <property fmtid="{D5CDD505-2E9C-101B-9397-08002B2CF9AE}" pid="4" name="KSOTemplateDocerSaveRecord">
    <vt:lpwstr>eyJoZGlkIjoiNTFkM2ZlZGMyYWZkNjBjZTU5ZTI1NzFhZDAxYjM0NzciLCJ1c2VySWQiOiI0MjQ5OTQ2ODQifQ==</vt:lpwstr>
  </property>
</Properties>
</file>