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0ADE4">
      <w:pPr>
        <w:pStyle w:val="5"/>
        <w:spacing w:before="0" w:beforeAutospacing="0" w:after="0" w:afterAutospacing="0" w:line="520" w:lineRule="exact"/>
        <w:jc w:val="both"/>
        <w:rPr>
          <w:rFonts w:hint="default" w:ascii="Times New Roman" w:hAnsi="Times New Roman" w:eastAsia="方正仿宋_GBK" w:cs="Times New Roman"/>
          <w:color w:val="000000"/>
          <w:sz w:val="32"/>
          <w:szCs w:val="32"/>
          <w:shd w:val="clear" w:color="auto" w:fill="FFFFFF"/>
          <w:lang w:val="en-US" w:eastAsia="zh-CN"/>
        </w:rPr>
      </w:pPr>
      <w:r>
        <w:rPr>
          <w:rFonts w:hint="default" w:ascii="Times New Roman" w:hAnsi="Times New Roman" w:eastAsia="方正仿宋_GBK" w:cs="Times New Roman"/>
          <w:color w:val="000000"/>
          <w:sz w:val="32"/>
          <w:szCs w:val="32"/>
          <w:shd w:val="clear" w:color="auto" w:fill="FFFFFF"/>
          <w:lang w:val="en-US" w:eastAsia="zh-CN"/>
        </w:rPr>
        <w:t>附件2：</w:t>
      </w:r>
    </w:p>
    <w:p w14:paraId="57A275C5">
      <w:pPr>
        <w:keepNext w:val="0"/>
        <w:keepLines w:val="0"/>
        <w:pageBreakBefore w:val="0"/>
        <w:widowControl/>
        <w:kinsoku/>
        <w:wordWrap/>
        <w:overflowPunct/>
        <w:topLinePunct w:val="0"/>
        <w:autoSpaceDE/>
        <w:autoSpaceDN/>
        <w:bidi w:val="0"/>
        <w:snapToGrid/>
        <w:spacing w:line="480" w:lineRule="exact"/>
        <w:jc w:val="center"/>
        <w:rPr>
          <w:rFonts w:hint="default" w:ascii="Times New Roman" w:hAnsi="Times New Roman" w:eastAsia="仿宋_GB2312" w:cs="Times New Roman"/>
          <w:sz w:val="32"/>
          <w:szCs w:val="32"/>
        </w:rPr>
      </w:pPr>
      <w:bookmarkStart w:id="0" w:name="_GoBack"/>
      <w:r>
        <w:rPr>
          <w:rFonts w:hint="default" w:ascii="Times New Roman" w:hAnsi="Times New Roman" w:eastAsia="方正小标宋_GBK" w:cs="Times New Roman"/>
          <w:b/>
          <w:bCs/>
          <w:kern w:val="0"/>
          <w:sz w:val="44"/>
          <w:szCs w:val="44"/>
          <w:lang w:val="en-US" w:eastAsia="zh-CN"/>
        </w:rPr>
        <w:t>德钦县卫生健康局2025年事业单位公开招聘事业单位工作人员考生诚信承诺书</w:t>
      </w:r>
    </w:p>
    <w:bookmarkEnd w:id="0"/>
    <w:p w14:paraId="7ECAB55E">
      <w:pPr>
        <w:pStyle w:val="2"/>
        <w:spacing w:before="0" w:beforeAutospacing="0" w:after="0" w:afterAutospacing="0" w:line="520" w:lineRule="exact"/>
        <w:ind w:firstLine="640" w:firstLineChars="200"/>
        <w:jc w:val="both"/>
        <w:rPr>
          <w:rFonts w:hint="default" w:ascii="Times New Roman" w:hAnsi="Times New Roman" w:eastAsia="黑体" w:cs="Times New Roman"/>
          <w:kern w:val="0"/>
          <w:sz w:val="30"/>
        </w:rPr>
      </w:pPr>
      <w:r>
        <w:rPr>
          <w:rFonts w:hint="default" w:ascii="Times New Roman" w:hAnsi="Times New Roman" w:eastAsia="仿宋_GB2312" w:cs="Times New Roman"/>
          <w:sz w:val="32"/>
          <w:szCs w:val="32"/>
          <w:lang w:eastAsia="zh-CN"/>
        </w:rPr>
        <w:t>本人</w:t>
      </w:r>
      <w:r>
        <w:rPr>
          <w:rFonts w:hint="default" w:ascii="Times New Roman" w:hAnsi="Times New Roman" w:eastAsia="仿宋_GB2312" w:cs="Times New Roman"/>
          <w:sz w:val="32"/>
          <w:szCs w:val="32"/>
        </w:rPr>
        <w:t>已仔细阅读了《</w:t>
      </w:r>
      <w:r>
        <w:rPr>
          <w:rFonts w:hint="default" w:ascii="Times New Roman" w:hAnsi="Times New Roman" w:eastAsia="仿宋_GB2312" w:cs="Times New Roman"/>
          <w:sz w:val="32"/>
          <w:szCs w:val="32"/>
          <w:lang w:val="en-US" w:eastAsia="zh-CN"/>
        </w:rPr>
        <w:t>德钦县卫生健康局2025年</w:t>
      </w:r>
      <w:r>
        <w:rPr>
          <w:rFonts w:hint="default" w:ascii="Times New Roman" w:hAnsi="Times New Roman" w:eastAsia="仿宋_GB2312" w:cs="Times New Roman"/>
          <w:sz w:val="32"/>
          <w:szCs w:val="32"/>
        </w:rPr>
        <w:t>事业单位公开招聘工作人员公告》，清楚并理解其内容。在此，我郑重向招聘单位及</w:t>
      </w:r>
      <w:r>
        <w:rPr>
          <w:rFonts w:hint="default" w:ascii="Times New Roman" w:hAnsi="Times New Roman" w:eastAsia="仿宋_GB2312" w:cs="Times New Roman"/>
          <w:sz w:val="32"/>
          <w:szCs w:val="32"/>
          <w:lang w:eastAsia="zh-CN"/>
        </w:rPr>
        <w:t>主管部门做</w:t>
      </w:r>
      <w:r>
        <w:rPr>
          <w:rFonts w:hint="default" w:ascii="Times New Roman" w:hAnsi="Times New Roman" w:eastAsia="仿宋_GB2312" w:cs="Times New Roman"/>
          <w:sz w:val="32"/>
          <w:szCs w:val="32"/>
        </w:rPr>
        <w:t>以下承诺，并自愿承担由本人原因所造成的一切后果与责任：</w:t>
      </w:r>
      <w:r>
        <w:rPr>
          <w:rFonts w:hint="default" w:ascii="Times New Roman" w:hAnsi="Times New Roman" w:eastAsia="黑体" w:cs="Times New Roman"/>
          <w:kern w:val="0"/>
          <w:sz w:val="30"/>
        </w:rPr>
        <w:t>　</w:t>
      </w:r>
    </w:p>
    <w:p w14:paraId="52CC8E37">
      <w:pPr>
        <w:pStyle w:val="2"/>
        <w:spacing w:before="0" w:beforeAutospacing="0" w:after="0" w:afterAutospacing="0" w:line="520" w:lineRule="exact"/>
        <w:ind w:firstLine="640" w:firstLineChars="200"/>
        <w:jc w:val="both"/>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一、自觉遵守迪庆州事业单位公开招聘</w:t>
      </w:r>
      <w:r>
        <w:rPr>
          <w:rFonts w:hint="default" w:ascii="Times New Roman" w:hAnsi="Times New Roman" w:eastAsia="仿宋_GB2312" w:cs="Times New Roman"/>
          <w:sz w:val="32"/>
          <w:szCs w:val="32"/>
          <w:lang w:eastAsia="zh-CN"/>
        </w:rPr>
        <w:t>工作</w:t>
      </w:r>
      <w:r>
        <w:rPr>
          <w:rFonts w:hint="default" w:ascii="Times New Roman" w:hAnsi="Times New Roman" w:eastAsia="仿宋_GB2312" w:cs="Times New Roman"/>
          <w:sz w:val="32"/>
          <w:szCs w:val="32"/>
        </w:rPr>
        <w:t>人员的政策规定。</w:t>
      </w:r>
    </w:p>
    <w:p w14:paraId="12BC80F7">
      <w:pPr>
        <w:widowControl/>
        <w:spacing w:line="520" w:lineRule="exact"/>
        <w:ind w:firstLine="640" w:firstLineChars="20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二、不弄虚作假，不伪造、不使用假证明、假证书。报名时所提交的证件证明材料信息与招聘岗位要求的所需条件一致，且真实有效。同时准确填写有效的联系电话，并保证在公开招聘期间联系畅通。</w:t>
      </w:r>
    </w:p>
    <w:p w14:paraId="377A81FF">
      <w:pPr>
        <w:spacing w:line="58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kern w:val="0"/>
          <w:sz w:val="32"/>
        </w:rPr>
        <w:t>三、</w:t>
      </w:r>
      <w:r>
        <w:rPr>
          <w:rFonts w:hint="default" w:ascii="Times New Roman" w:hAnsi="Times New Roman" w:eastAsia="仿宋_GB2312" w:cs="Times New Roman"/>
          <w:sz w:val="32"/>
          <w:szCs w:val="32"/>
        </w:rPr>
        <w:t>不故意浪费招聘资源。</w:t>
      </w:r>
      <w:r>
        <w:rPr>
          <w:rFonts w:hint="default" w:ascii="Times New Roman" w:hAnsi="Times New Roman" w:eastAsia="仿宋_GB2312" w:cs="Times New Roman"/>
          <w:kern w:val="0"/>
          <w:sz w:val="32"/>
        </w:rPr>
        <w:t>若本人自愿放弃资格复审、面试资格、体检或聘用等资格，一定按要求向招聘单位及主管部门提交本人亲笔签名的自愿放弃申请书（表）。</w:t>
      </w:r>
    </w:p>
    <w:p w14:paraId="319B7481">
      <w:pPr>
        <w:widowControl/>
        <w:spacing w:line="520" w:lineRule="exact"/>
        <w:ind w:firstLine="640" w:firstLineChars="200"/>
        <w:rPr>
          <w:rFonts w:hint="default" w:ascii="Times New Roman" w:hAnsi="Times New Roman" w:eastAsia="仿宋_GB2312" w:cs="Times New Roman"/>
          <w:kern w:val="0"/>
          <w:sz w:val="32"/>
        </w:rPr>
      </w:pPr>
      <w:r>
        <w:rPr>
          <w:rFonts w:hint="default" w:ascii="Times New Roman" w:hAnsi="Times New Roman" w:eastAsia="仿宋_GB2312" w:cs="Times New Roman"/>
          <w:kern w:val="0"/>
          <w:sz w:val="32"/>
        </w:rPr>
        <w:t>四、考试不作弊</w:t>
      </w:r>
      <w:r>
        <w:rPr>
          <w:rFonts w:hint="default" w:ascii="Times New Roman" w:hAnsi="Times New Roman" w:eastAsia="仿宋_GB2312" w:cs="Times New Roman"/>
          <w:kern w:val="0"/>
          <w:sz w:val="32"/>
          <w:lang w:eastAsia="zh-CN"/>
        </w:rPr>
        <w:t>、舞弊，</w:t>
      </w:r>
      <w:r>
        <w:rPr>
          <w:rFonts w:hint="default" w:ascii="Times New Roman" w:hAnsi="Times New Roman" w:eastAsia="仿宋_GB2312" w:cs="Times New Roman"/>
          <w:sz w:val="32"/>
          <w:szCs w:val="32"/>
        </w:rPr>
        <w:t>也不协助他人舞弊</w:t>
      </w:r>
      <w:r>
        <w:rPr>
          <w:rFonts w:hint="default" w:ascii="Times New Roman" w:hAnsi="Times New Roman" w:eastAsia="仿宋_GB2312" w:cs="Times New Roman"/>
          <w:kern w:val="0"/>
          <w:sz w:val="32"/>
        </w:rPr>
        <w:t>，尊重监考人员和考官，服从工作人员安排。</w:t>
      </w:r>
      <w:r>
        <w:rPr>
          <w:rFonts w:hint="default" w:ascii="Times New Roman" w:hAnsi="Times New Roman" w:eastAsia="仿宋_GB2312" w:cs="Times New Roman"/>
          <w:sz w:val="32"/>
          <w:szCs w:val="32"/>
        </w:rPr>
        <w:t>认同雷同卷鉴定结果。</w:t>
      </w:r>
    </w:p>
    <w:p w14:paraId="6E9F27FE">
      <w:pPr>
        <w:widowControl/>
        <w:spacing w:line="520" w:lineRule="exact"/>
        <w:ind w:firstLine="640" w:firstLineChars="200"/>
        <w:rPr>
          <w:rFonts w:hint="default" w:ascii="Times New Roman" w:hAnsi="Times New Roman" w:eastAsia="仿宋_GB2312" w:cs="Times New Roman"/>
          <w:sz w:val="32"/>
        </w:rPr>
      </w:pPr>
      <w:r>
        <w:rPr>
          <w:rFonts w:hint="default" w:ascii="Times New Roman" w:hAnsi="Times New Roman" w:eastAsia="仿宋_GB2312" w:cs="Times New Roman"/>
          <w:kern w:val="0"/>
          <w:sz w:val="32"/>
        </w:rPr>
        <w:t>五、</w:t>
      </w:r>
      <w:r>
        <w:rPr>
          <w:rFonts w:hint="default" w:ascii="Times New Roman" w:hAnsi="Times New Roman" w:eastAsia="仿宋_GB2312" w:cs="Times New Roman"/>
          <w:sz w:val="32"/>
          <w:szCs w:val="32"/>
        </w:rPr>
        <w:t>符合报</w:t>
      </w:r>
      <w:r>
        <w:rPr>
          <w:rFonts w:hint="default" w:ascii="Times New Roman" w:hAnsi="Times New Roman" w:eastAsia="仿宋_GB2312" w:cs="Times New Roman"/>
          <w:kern w:val="0"/>
          <w:sz w:val="32"/>
        </w:rPr>
        <w:t>名及聘用资格条件。若有违反</w:t>
      </w:r>
      <w:r>
        <w:rPr>
          <w:rFonts w:hint="default" w:ascii="Times New Roman" w:hAnsi="Times New Roman" w:eastAsia="仿宋_GB2312" w:cs="Times New Roman"/>
          <w:kern w:val="0"/>
          <w:sz w:val="32"/>
          <w:lang w:eastAsia="zh-CN"/>
        </w:rPr>
        <w:t>招</w:t>
      </w:r>
      <w:r>
        <w:rPr>
          <w:rFonts w:hint="default" w:ascii="Times New Roman" w:hAnsi="Times New Roman" w:eastAsia="仿宋_GB2312" w:cs="Times New Roman"/>
          <w:kern w:val="0"/>
          <w:sz w:val="32"/>
        </w:rPr>
        <w:t>聘纪律或填报虚假报名信息等行为,一经查实，</w:t>
      </w:r>
      <w:r>
        <w:rPr>
          <w:rFonts w:hint="default" w:ascii="Times New Roman" w:hAnsi="Times New Roman" w:eastAsia="仿宋_GB2312" w:cs="Times New Roman"/>
          <w:kern w:val="0"/>
          <w:sz w:val="32"/>
          <w:lang w:eastAsia="zh-CN"/>
        </w:rPr>
        <w:t>本人承担一切后果</w:t>
      </w:r>
      <w:r>
        <w:rPr>
          <w:rFonts w:hint="default" w:ascii="Times New Roman" w:hAnsi="Times New Roman" w:eastAsia="仿宋_GB2312" w:cs="Times New Roman"/>
          <w:kern w:val="0"/>
          <w:sz w:val="32"/>
        </w:rPr>
        <w:t>。</w:t>
      </w:r>
    </w:p>
    <w:p w14:paraId="5424737C">
      <w:pPr>
        <w:widowControl/>
        <w:spacing w:line="360" w:lineRule="auto"/>
        <w:ind w:firstLine="600" w:firstLineChars="200"/>
        <w:jc w:val="left"/>
        <w:rPr>
          <w:rFonts w:hint="default" w:ascii="Times New Roman" w:hAnsi="Times New Roman" w:eastAsia="黑体" w:cs="Times New Roman"/>
          <w:kern w:val="0"/>
          <w:sz w:val="30"/>
          <w:lang w:val="en-US" w:eastAsia="zh-CN"/>
        </w:rPr>
      </w:pPr>
      <w:r>
        <w:rPr>
          <w:rFonts w:hint="default" w:ascii="Times New Roman" w:hAnsi="Times New Roman" w:eastAsia="黑体" w:cs="Times New Roman"/>
          <w:kern w:val="0"/>
          <w:sz w:val="30"/>
        </w:rPr>
        <w:t>　　　　　　　　　　　　</w:t>
      </w:r>
      <w:r>
        <w:rPr>
          <w:rFonts w:hint="default" w:ascii="Times New Roman" w:hAnsi="Times New Roman" w:eastAsia="黑体" w:cs="Times New Roman"/>
          <w:kern w:val="0"/>
          <w:sz w:val="30"/>
          <w:lang w:val="en-US" w:eastAsia="zh-CN"/>
        </w:rPr>
        <w:t xml:space="preserve">    </w:t>
      </w:r>
    </w:p>
    <w:p w14:paraId="25ABDAD8">
      <w:pPr>
        <w:widowControl/>
        <w:spacing w:line="360" w:lineRule="auto"/>
        <w:ind w:firstLine="600" w:firstLineChars="200"/>
        <w:jc w:val="left"/>
        <w:rPr>
          <w:rFonts w:hint="default" w:ascii="Times New Roman" w:hAnsi="Times New Roman" w:eastAsia="黑体" w:cs="Times New Roman"/>
          <w:kern w:val="0"/>
          <w:sz w:val="30"/>
          <w:lang w:val="en-US" w:eastAsia="zh-CN"/>
        </w:rPr>
      </w:pPr>
    </w:p>
    <w:p w14:paraId="23D7F2F2">
      <w:pPr>
        <w:widowControl/>
        <w:spacing w:line="360" w:lineRule="auto"/>
        <w:ind w:firstLine="5100" w:firstLineChars="1700"/>
        <w:jc w:val="left"/>
        <w:rPr>
          <w:rFonts w:hint="default" w:ascii="Times New Roman" w:hAnsi="Times New Roman" w:eastAsia="黑体" w:cs="Times New Roman"/>
          <w:kern w:val="0"/>
          <w:sz w:val="30"/>
        </w:rPr>
      </w:pPr>
      <w:r>
        <w:rPr>
          <w:rFonts w:hint="default" w:ascii="Times New Roman" w:hAnsi="Times New Roman" w:eastAsia="黑体" w:cs="Times New Roman"/>
          <w:kern w:val="0"/>
          <w:sz w:val="30"/>
          <w:lang w:val="en-US" w:eastAsia="zh-CN"/>
        </w:rPr>
        <w:t xml:space="preserve"> </w:t>
      </w:r>
      <w:r>
        <w:rPr>
          <w:rFonts w:hint="default" w:ascii="Times New Roman" w:hAnsi="Times New Roman" w:eastAsia="黑体" w:cs="Times New Roman"/>
          <w:kern w:val="0"/>
          <w:sz w:val="30"/>
        </w:rPr>
        <w:t xml:space="preserve">考生签名：      </w:t>
      </w:r>
    </w:p>
    <w:p w14:paraId="6CD20F56">
      <w:pPr>
        <w:widowControl/>
        <w:ind w:firstLine="5100" w:firstLineChars="1700"/>
        <w:jc w:val="left"/>
        <w:rPr>
          <w:rFonts w:hint="default" w:ascii="Times New Roman" w:hAnsi="Times New Roman" w:eastAsia="黑体" w:cs="Times New Roman"/>
          <w:kern w:val="0"/>
          <w:sz w:val="36"/>
        </w:rPr>
      </w:pPr>
      <w:r>
        <w:rPr>
          <w:rFonts w:hint="default" w:ascii="Times New Roman" w:hAnsi="Times New Roman" w:eastAsia="黑体" w:cs="Times New Roman"/>
          <w:kern w:val="0"/>
          <w:sz w:val="30"/>
        </w:rPr>
        <w:t>　年　　月    日</w:t>
      </w:r>
    </w:p>
    <w:p w14:paraId="732841F9">
      <w:pPr>
        <w:widowControl/>
        <w:spacing w:line="360" w:lineRule="auto"/>
        <w:jc w:val="both"/>
        <w:rPr>
          <w:rFonts w:hint="default" w:ascii="Times New Roman" w:hAnsi="Times New Roman" w:cs="Times New Roman"/>
          <w:b/>
          <w:bCs/>
          <w:kern w:val="0"/>
          <w:sz w:val="48"/>
          <w:szCs w:val="48"/>
        </w:rPr>
      </w:pPr>
    </w:p>
    <w:p w14:paraId="3654915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4B0030"/>
    <w:rsid w:val="504B00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 w:type="paragraph" w:customStyle="1" w:styleId="5">
    <w:name w:val="普通(网站)1"/>
    <w:basedOn w:val="1"/>
    <w:qFormat/>
    <w:uiPriority w:val="0"/>
    <w:pPr>
      <w:widowControl/>
      <w:spacing w:before="100" w:beforeAutospacing="1" w:after="100" w:afterAutospacing="1"/>
      <w:jc w:val="left"/>
    </w:pPr>
    <w:rPr>
      <w:rFonts w:ascii="宋体" w:hAnsi="宋体" w:eastAsia="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2025-07-07T09:08:00Z</dcterms:created>
  <dc:creator>晓</dc:creator>
  <cp:lastModifiedBy>晓</cp:lastModifiedBy>
  <dcterms:modified xsi:type="dcterms:W3CDTF">2025-07-07T09:08:52Z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786D7D0936084966951EE17E5EE63A38_11</vt:lpwstr>
  </property>
  <property fmtid="{D5CDD505-2E9C-101B-9397-08002B2CF9AE}" pid="4" name="KSOTemplateDocerSaveRecord">
    <vt:lpwstr>eyJoZGlkIjoiYWZlZTE3NGZhNWRmYjNjYmYxMTUyNjcyNDZjZGFiZDYiLCJ1c2VySWQiOiIyNjQ4NzQ0MjgifQ==</vt:lpwstr>
  </property>
</Properties>
</file>