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D0466">
      <w:pPr>
        <w:jc w:val="both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470BBFE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南充市顺庆区2025年面向区外公开考调教师学校及岗位（名额）一览表</w:t>
      </w:r>
    </w:p>
    <w:tbl>
      <w:tblPr>
        <w:tblStyle w:val="3"/>
        <w:tblW w:w="14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057"/>
        <w:gridCol w:w="1185"/>
        <w:gridCol w:w="1546"/>
        <w:gridCol w:w="1546"/>
        <w:gridCol w:w="1546"/>
        <w:gridCol w:w="1546"/>
        <w:gridCol w:w="1546"/>
        <w:gridCol w:w="1559"/>
      </w:tblGrid>
      <w:tr w14:paraId="08B8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D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dobe 黑体 Std R" w:hAnsi="Adobe 黑体 Std R" w:eastAsia="Adobe 黑体 Std R" w:cs="Adobe 黑体 Std R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dobe 黑体 Std R" w:hAnsi="Adobe 黑体 Std R" w:eastAsia="Adobe 黑体 Std R" w:cs="Adobe 黑体 Std R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3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6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9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D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E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4F8A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1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四川省南充市第九中学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F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0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0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01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5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75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9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四川省南充市第六中学校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D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7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9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9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8B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D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29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B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西华师范大学附属中学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2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2C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8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48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1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3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5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911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7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AD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CD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3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6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9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2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C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237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F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9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四川省南充市第五中学校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80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1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A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7A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8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338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8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4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四川省南充市第五中学校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（青龙山校区）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E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AF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C3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D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A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0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1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3E9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7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4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5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4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F9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5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71E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0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D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南充市五星育新小学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0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3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E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52C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8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南充市五星中学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5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7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6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E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2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A05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0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C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西华师范大学附属小学校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（凤鸣校区）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6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4F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1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C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6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E2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7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9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南充市涪江路小学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F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6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9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BB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F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6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9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121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3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南充市涪江路小学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（清泉校区）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5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06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B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9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D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D35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8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南充市府荆小学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2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D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2E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E0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C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081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9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D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1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3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 w14:paraId="7A9CC31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黑体 Std 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2025-07-16T09:11:06Z</dcterms:created>
  <dc:creator>代碧容</dc:creator>
  <cp:lastModifiedBy>TQQ</cp:lastModifiedBy>
  <dcterms:modified xsi:type="dcterms:W3CDTF">2025-07-16T09:11:17Z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eyJoZGlkIjoiM2MxNjFmYjI1OGJkMmYyZDc0YjE3ZmQxZGVlOGIyYWEiLCJ1c2VySWQiOiI3MjU4MjMzMDQifQ==</vt:lpwstr>
  </property>
  <property fmtid="{D5CDD505-2E9C-101B-9397-08002B2CF9AE}" pid="4" name="ICV">
    <vt:lpwstr>B0723642D1A64CCCB4FB6B5F3FA0FB67_12</vt:lpwstr>
  </property>
</Properties>
</file>