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85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附件2</w:t>
      </w:r>
    </w:p>
    <w:p w14:paraId="3E10C6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泸水市第一中学公开选聘聘任制教师业绩评价表</w:t>
      </w:r>
    </w:p>
    <w:bookmarkEnd w:id="0"/>
    <w:p w14:paraId="6E2F5F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5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93"/>
        <w:gridCol w:w="1500"/>
        <w:gridCol w:w="7134"/>
        <w:gridCol w:w="1110"/>
        <w:gridCol w:w="825"/>
      </w:tblGrid>
      <w:tr w14:paraId="1FF4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972" w:type="dxa"/>
            <w:gridSpan w:val="6"/>
            <w:noWrap w:val="0"/>
            <w:vAlign w:val="top"/>
          </w:tcPr>
          <w:p w14:paraId="16E0BE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</w:tr>
      <w:tr w14:paraId="40F0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0" w:type="dxa"/>
            <w:noWrap w:val="0"/>
            <w:vAlign w:val="center"/>
          </w:tcPr>
          <w:p w14:paraId="7FE5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893" w:type="dxa"/>
            <w:noWrap w:val="0"/>
            <w:vAlign w:val="center"/>
          </w:tcPr>
          <w:p w14:paraId="1BAE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6981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7134" w:type="dxa"/>
            <w:noWrap w:val="0"/>
            <w:vAlign w:val="center"/>
          </w:tcPr>
          <w:p w14:paraId="0C1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1110" w:type="dxa"/>
            <w:noWrap w:val="0"/>
            <w:vAlign w:val="center"/>
          </w:tcPr>
          <w:p w14:paraId="345B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满分</w:t>
            </w:r>
          </w:p>
        </w:tc>
        <w:tc>
          <w:tcPr>
            <w:tcW w:w="825" w:type="dxa"/>
            <w:noWrap w:val="0"/>
            <w:vAlign w:val="center"/>
          </w:tcPr>
          <w:p w14:paraId="1001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赋分</w:t>
            </w:r>
          </w:p>
        </w:tc>
      </w:tr>
      <w:tr w14:paraId="6BDF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10" w:type="dxa"/>
            <w:noWrap w:val="0"/>
            <w:vAlign w:val="center"/>
          </w:tcPr>
          <w:p w14:paraId="6766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管理类</w:t>
            </w:r>
          </w:p>
        </w:tc>
        <w:tc>
          <w:tcPr>
            <w:tcW w:w="893" w:type="dxa"/>
            <w:noWrap w:val="0"/>
            <w:vAlign w:val="center"/>
          </w:tcPr>
          <w:p w14:paraId="7AFA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5F4A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管理经历</w:t>
            </w:r>
          </w:p>
        </w:tc>
        <w:tc>
          <w:tcPr>
            <w:tcW w:w="7134" w:type="dxa"/>
            <w:noWrap w:val="0"/>
            <w:vAlign w:val="center"/>
          </w:tcPr>
          <w:p w14:paraId="1D786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校级副职及以上5分；</w:t>
            </w:r>
          </w:p>
          <w:p w14:paraId="6425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学校科室主任5年及以上4分；</w:t>
            </w:r>
          </w:p>
          <w:p w14:paraId="40F9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科室副主任、班主任5年及以上4分；</w:t>
            </w:r>
          </w:p>
          <w:p w14:paraId="19675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教研组长5年及以上4分。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此项最高分5分。</w:t>
            </w:r>
          </w:p>
        </w:tc>
        <w:tc>
          <w:tcPr>
            <w:tcW w:w="1110" w:type="dxa"/>
            <w:noWrap w:val="0"/>
            <w:vAlign w:val="center"/>
          </w:tcPr>
          <w:p w14:paraId="1745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noWrap w:val="0"/>
            <w:vAlign w:val="top"/>
          </w:tcPr>
          <w:p w14:paraId="0F0F9E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 w14:paraId="4EFF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10" w:type="dxa"/>
            <w:vMerge w:val="restart"/>
            <w:noWrap w:val="0"/>
            <w:vAlign w:val="top"/>
          </w:tcPr>
          <w:p w14:paraId="7B045F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7AA4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241" w:firstLineChars="100"/>
              <w:jc w:val="center"/>
              <w:textAlignment w:val="auto"/>
              <w:outlineLvl w:val="9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表彰类</w:t>
            </w:r>
          </w:p>
        </w:tc>
        <w:tc>
          <w:tcPr>
            <w:tcW w:w="893" w:type="dxa"/>
            <w:noWrap w:val="0"/>
            <w:vAlign w:val="center"/>
          </w:tcPr>
          <w:p w14:paraId="6656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1051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荣誉类表彰</w:t>
            </w:r>
          </w:p>
        </w:tc>
        <w:tc>
          <w:tcPr>
            <w:tcW w:w="7134" w:type="dxa"/>
            <w:noWrap w:val="0"/>
            <w:vAlign w:val="center"/>
          </w:tcPr>
          <w:p w14:paraId="2D9A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履职以来，国家级4分、省级3分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此项最高分4分。</w:t>
            </w:r>
          </w:p>
        </w:tc>
        <w:tc>
          <w:tcPr>
            <w:tcW w:w="1110" w:type="dxa"/>
            <w:noWrap w:val="0"/>
            <w:vAlign w:val="center"/>
          </w:tcPr>
          <w:p w14:paraId="120A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noWrap w:val="0"/>
            <w:vAlign w:val="top"/>
          </w:tcPr>
          <w:p w14:paraId="753A76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 w14:paraId="066B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510" w:type="dxa"/>
            <w:vMerge w:val="continue"/>
            <w:noWrap w:val="0"/>
            <w:vAlign w:val="top"/>
          </w:tcPr>
          <w:p w14:paraId="54CD48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20C6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509C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课堂教学类表彰</w:t>
            </w:r>
          </w:p>
        </w:tc>
        <w:tc>
          <w:tcPr>
            <w:tcW w:w="7134" w:type="dxa"/>
            <w:noWrap w:val="0"/>
            <w:vAlign w:val="center"/>
          </w:tcPr>
          <w:p w14:paraId="38B69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履职以来：</w:t>
            </w:r>
          </w:p>
          <w:p w14:paraId="39468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国家级课堂教学竞赛一等奖6分，二等奖5分，三等奖4分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83AA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省级一等奖5分，二等奖4分，三等奖3分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E5D4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此项最高分6分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10" w:type="dxa"/>
            <w:noWrap w:val="0"/>
            <w:vAlign w:val="center"/>
          </w:tcPr>
          <w:p w14:paraId="5F34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noWrap w:val="0"/>
            <w:vAlign w:val="top"/>
          </w:tcPr>
          <w:p w14:paraId="64988F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 w14:paraId="457D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 w14:paraId="2BEB96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62" w:type="dxa"/>
            <w:gridSpan w:val="5"/>
            <w:noWrap w:val="0"/>
            <w:vAlign w:val="top"/>
          </w:tcPr>
          <w:p w14:paraId="02176F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eastAsia="方正小标宋简体" w:cs="方正小标宋简体"/>
                <w:color w:val="auto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 w14:paraId="0A51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0" w:type="dxa"/>
            <w:noWrap w:val="0"/>
            <w:vAlign w:val="top"/>
          </w:tcPr>
          <w:p w14:paraId="60040C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1462" w:type="dxa"/>
            <w:gridSpan w:val="5"/>
            <w:noWrap w:val="0"/>
            <w:vAlign w:val="top"/>
          </w:tcPr>
          <w:p w14:paraId="342BF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1.以上所有评价指标中管理经历需提供原学校开具的证明；荣誉类、课堂教学类表彰需提供原件。</w:t>
            </w:r>
          </w:p>
          <w:p w14:paraId="6B9C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2.积分可以累计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，但以每项最高分积满为准。</w:t>
            </w:r>
          </w:p>
        </w:tc>
      </w:tr>
    </w:tbl>
    <w:p w14:paraId="36F482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1587" w:footer="1587" w:gutter="0"/>
          <w:pgNumType w:fmt="decimal"/>
          <w:cols w:space="720" w:num="1"/>
          <w:rtlGutter w:val="0"/>
          <w:docGrid w:type="lines" w:linePitch="312" w:charSpace="0"/>
        </w:sectPr>
      </w:pPr>
    </w:p>
    <w:p w14:paraId="32430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03D53"/>
    <w:rsid w:val="526B1A7B"/>
    <w:rsid w:val="5DE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rPr>
      <w:rFonts w:eastAsia="仿宋_GB2312"/>
      <w:spacing w:val="-6"/>
      <w:kern w:val="1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285</Characters>
  <Lines>0</Lines>
  <Paragraphs>0</Paragraphs>
  <TotalTime>0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2025-07-15T09:41:00Z</dcterms:created>
  <dc:creator>Administrator</dc:creator>
  <cp:lastModifiedBy>冰是睡着的水</cp:lastModifiedBy>
  <dcterms:modified xsi:type="dcterms:W3CDTF">2025-07-15T13:24:05Z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eyJoZGlkIjoiYmRkMGU5YzI5MDU0YjNmZTg1OGQwYmQzZWVjNGVlNzUiLCJ1c2VySWQiOiIyNzI1NjExMTgifQ==</vt:lpwstr>
  </property>
  <property fmtid="{D5CDD505-2E9C-101B-9397-08002B2CF9AE}" pid="4" name="ICV">
    <vt:lpwstr>948B167C3E074FC8AA2DA0418A122BF3_12</vt:lpwstr>
  </property>
</Properties>
</file>