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EDF" w14:textId="09E73A27" w:rsidR="00363175" w:rsidRDefault="00363175" w:rsidP="00201958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82212">
        <w:rPr>
          <w:rFonts w:ascii="黑体" w:eastAsia="黑体" w:hAnsi="黑体" w:cs="黑体"/>
          <w:sz w:val="32"/>
          <w:szCs w:val="32"/>
        </w:rPr>
        <w:t>2</w:t>
      </w:r>
    </w:p>
    <w:p w14:paraId="3B957B43" w14:textId="77777777" w:rsidR="00363175" w:rsidRDefault="00363175" w:rsidP="00201958">
      <w:pPr>
        <w:widowControl w:val="0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0A682B1" w14:textId="7448D1D5" w:rsidR="00363175" w:rsidRDefault="00363175" w:rsidP="00201958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公安机关录用人民警察体能测评</w:t>
      </w:r>
    </w:p>
    <w:p w14:paraId="3EF0B9D6" w14:textId="5078586D" w:rsidR="00363175" w:rsidRDefault="00363175" w:rsidP="00201958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项目和标准（暂行）</w:t>
      </w:r>
    </w:p>
    <w:p w14:paraId="69FF547E" w14:textId="33E540B0" w:rsidR="00363175" w:rsidRDefault="00201958" w:rsidP="00201958">
      <w:pPr>
        <w:widowControl w:val="0"/>
        <w:adjustRightInd/>
        <w:snapToGrid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775C5">
        <w:rPr>
          <w:rFonts w:eastAsia="宋体" w:hint="eastAsia"/>
          <w:noProof/>
        </w:rPr>
        <w:drawing>
          <wp:anchor distT="0" distB="0" distL="114300" distR="114300" simplePos="0" relativeHeight="251657728" behindDoc="0" locked="0" layoutInCell="1" allowOverlap="1" wp14:anchorId="0674C538" wp14:editId="724493C8">
            <wp:simplePos x="0" y="0"/>
            <wp:positionH relativeFrom="column">
              <wp:posOffset>22860</wp:posOffset>
            </wp:positionH>
            <wp:positionV relativeFrom="paragraph">
              <wp:posOffset>433705</wp:posOffset>
            </wp:positionV>
            <wp:extent cx="5274310" cy="2943225"/>
            <wp:effectExtent l="0" t="0" r="0" b="0"/>
            <wp:wrapTopAndBottom/>
            <wp:docPr id="7" name="图片 1" descr="500bd7925d9d180c9311e1f16bee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00bd7925d9d180c9311e1f16bee2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3175">
        <w:rPr>
          <w:rFonts w:ascii="黑体" w:eastAsia="黑体" w:hAnsi="黑体" w:cs="黑体" w:hint="eastAsia"/>
          <w:sz w:val="32"/>
          <w:szCs w:val="32"/>
        </w:rPr>
        <w:t>体能测评实施规则:</w:t>
      </w:r>
    </w:p>
    <w:p w14:paraId="03595CEA" w14:textId="48091372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1.10米x4往返跑</w:t>
      </w:r>
    </w:p>
    <w:p w14:paraId="164E349C" w14:textId="1F3BDB20" w:rsidR="00363175" w:rsidRDefault="00856637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kern w:val="2"/>
          <w:sz w:val="32"/>
          <w:szCs w:val="32"/>
          <w:lang w:val="zh-CN"/>
        </w:rPr>
        <w:drawing>
          <wp:anchor distT="0" distB="0" distL="114300" distR="114300" simplePos="0" relativeHeight="251662848" behindDoc="0" locked="0" layoutInCell="1" allowOverlap="1" wp14:anchorId="5A0EB9F2" wp14:editId="6E6A38A5">
            <wp:simplePos x="0" y="0"/>
            <wp:positionH relativeFrom="column">
              <wp:posOffset>160020</wp:posOffset>
            </wp:positionH>
            <wp:positionV relativeFrom="paragraph">
              <wp:posOffset>1458595</wp:posOffset>
            </wp:positionV>
            <wp:extent cx="4953000" cy="153352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1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场地器材：</w:t>
      </w:r>
      <w:r w:rsidR="00363175">
        <w:rPr>
          <w:rFonts w:ascii="仿宋_GB2312" w:eastAsia="仿宋_GB2312" w:hAnsi="仿宋_GB2312" w:cs="仿宋_GB2312" w:hint="eastAsia"/>
          <w:sz w:val="32"/>
          <w:szCs w:val="32"/>
        </w:rPr>
        <w:t>10米长的直线跑道若干，在跑道的两端线(S1和S2)外30厘米处各划一条线(如下图）。木块每道3块，其中2块放在S2线外的横线上，一块放在S1线外的横线上。秒表若干块，使用前应进行校正。</w:t>
      </w:r>
    </w:p>
    <w:p w14:paraId="5144EF9B" w14:textId="1F331F0C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测试方法：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受测试者用站立式起跑，听到发令后从S1线外起跑，当跑到S2线前面，用一只手推倒木块随即往回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跑，跑到S1线时推倒木块，再跑回S2推倒另一木块，最后返回冲出S1线，记录跑完全程的时间。记录以秒为单位，取一位小数，第二位小数非“0”时则进1。</w:t>
      </w:r>
    </w:p>
    <w:p w14:paraId="5CA8EA38" w14:textId="2C0DBB4E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注意事项：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当受测者触碰木块时，脚不要越过S1和S2线。</w:t>
      </w:r>
    </w:p>
    <w:p w14:paraId="572E492C" w14:textId="64F445D1" w:rsidR="00363175" w:rsidRDefault="00363175" w:rsidP="00201958">
      <w:pPr>
        <w:widowControl w:val="0"/>
        <w:adjustRightInd/>
        <w:snapToGrid/>
        <w:spacing w:after="0" w:line="5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2.男子1000米跑、女子800米跑</w:t>
      </w:r>
    </w:p>
    <w:p w14:paraId="25BA0D3B" w14:textId="19B2B8B8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场地器材：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400米田径跑道。地面平坦，地质不限。秒表若干块，使用前应进行校正。</w:t>
      </w:r>
    </w:p>
    <w:p w14:paraId="6D9A47A7" w14:textId="62D5D911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测试方法：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 w14:paraId="52BBCCD9" w14:textId="20E8C311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3.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纵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跳摸高</w:t>
      </w:r>
    </w:p>
    <w:p w14:paraId="09AE925A" w14:textId="5D64F3AF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测试方法：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0931414B" w14:textId="3F22332C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注意事项：</w:t>
      </w:r>
    </w:p>
    <w:p w14:paraId="41A28F5F" w14:textId="135AB230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（1）起跳时，受测者双腿不能移动或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有垫步动作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;</w:t>
      </w:r>
    </w:p>
    <w:p w14:paraId="14630109" w14:textId="3CCB4CB0" w:rsidR="00363175" w:rsidRDefault="00363175" w:rsidP="00201958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（2）受测者指甲不得超过指尖0.3厘米;</w:t>
      </w:r>
    </w:p>
    <w:p w14:paraId="1A81F3DA" w14:textId="1CC9F462" w:rsidR="004358AB" w:rsidRPr="00F56860" w:rsidRDefault="00363175" w:rsidP="00201958">
      <w:pPr>
        <w:widowControl w:val="0"/>
        <w:adjustRightInd/>
        <w:snapToGrid/>
        <w:spacing w:after="0"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（3）受测者徒手摸，不得带手套等其他物品。</w:t>
      </w:r>
    </w:p>
    <w:sectPr w:rsidR="004358AB" w:rsidRPr="00F56860" w:rsidSect="000F06D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A42D" w14:textId="77777777" w:rsidR="00264954" w:rsidRDefault="00264954" w:rsidP="00363175">
      <w:pPr>
        <w:spacing w:after="0"/>
      </w:pPr>
      <w:r>
        <w:separator/>
      </w:r>
    </w:p>
  </w:endnote>
  <w:endnote w:type="continuationSeparator" w:id="0">
    <w:p w14:paraId="02D283B6" w14:textId="77777777" w:rsidR="00264954" w:rsidRDefault="00264954" w:rsidP="00363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9D95" w14:textId="77777777" w:rsidR="000F06DE" w:rsidRDefault="00264954">
    <w:pPr>
      <w:pStyle w:val="a5"/>
    </w:pPr>
    <w:r>
      <w:pict w14:anchorId="1240F2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60B104B6" w14:textId="77777777" w:rsidR="000F06DE" w:rsidRDefault="000F06DE">
                <w:pPr>
                  <w:pStyle w:val="a5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35213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775C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62E0" w14:textId="77777777" w:rsidR="00264954" w:rsidRDefault="00264954" w:rsidP="00363175">
      <w:pPr>
        <w:spacing w:after="0"/>
      </w:pPr>
      <w:r>
        <w:separator/>
      </w:r>
    </w:p>
  </w:footnote>
  <w:footnote w:type="continuationSeparator" w:id="0">
    <w:p w14:paraId="2AB64447" w14:textId="77777777" w:rsidR="00264954" w:rsidRDefault="00264954" w:rsidP="003631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F06DE"/>
    <w:rsid w:val="00201958"/>
    <w:rsid w:val="00264954"/>
    <w:rsid w:val="00323B43"/>
    <w:rsid w:val="00352131"/>
    <w:rsid w:val="00363175"/>
    <w:rsid w:val="003D32C9"/>
    <w:rsid w:val="003D37D8"/>
    <w:rsid w:val="00426133"/>
    <w:rsid w:val="004358AB"/>
    <w:rsid w:val="00463664"/>
    <w:rsid w:val="00856637"/>
    <w:rsid w:val="008B7726"/>
    <w:rsid w:val="009E1A0C"/>
    <w:rsid w:val="00B82212"/>
    <w:rsid w:val="00B8451C"/>
    <w:rsid w:val="00BF4551"/>
    <w:rsid w:val="00C2659C"/>
    <w:rsid w:val="00D31D50"/>
    <w:rsid w:val="00D775C5"/>
    <w:rsid w:val="00F31FD5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F2E26E"/>
  <w15:docId w15:val="{E22DB848-B63A-40DF-BB25-90E901EE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17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rsid w:val="003631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63175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3175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317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2022-09-05T08:01:00Z</dcterms:modified>
</cp:coreProperties>
</file>