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城发水务有限公司下属项目公司招聘岗位一览表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4580" w:type="dxa"/>
        <w:tblInd w:w="-6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152"/>
        <w:gridCol w:w="1176"/>
        <w:gridCol w:w="1296"/>
        <w:gridCol w:w="5616"/>
        <w:gridCol w:w="3144"/>
        <w:gridCol w:w="1284"/>
      </w:tblGrid>
      <w:tr w14:paraId="67592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912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1152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1176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招聘人数</w:t>
            </w:r>
          </w:p>
        </w:tc>
        <w:tc>
          <w:tcPr>
            <w:tcW w:w="1296" w:type="dxa"/>
            <w:vAlign w:val="center"/>
          </w:tcPr>
          <w:p w14:paraId="246220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招聘方式</w:t>
            </w:r>
          </w:p>
        </w:tc>
        <w:tc>
          <w:tcPr>
            <w:tcW w:w="5616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144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1284" w:type="dxa"/>
            <w:vAlign w:val="center"/>
          </w:tcPr>
          <w:p w14:paraId="0F0E51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工作地点</w:t>
            </w:r>
          </w:p>
        </w:tc>
      </w:tr>
      <w:tr w14:paraId="188F1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912" w:type="dxa"/>
            <w:vAlign w:val="center"/>
          </w:tcPr>
          <w:p w14:paraId="46904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城发水务（内黄）有限公司</w:t>
            </w:r>
          </w:p>
        </w:tc>
        <w:tc>
          <w:tcPr>
            <w:tcW w:w="1152" w:type="dxa"/>
            <w:vAlign w:val="center"/>
          </w:tcPr>
          <w:p w14:paraId="074D2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总经理</w:t>
            </w:r>
          </w:p>
        </w:tc>
        <w:tc>
          <w:tcPr>
            <w:tcW w:w="1176" w:type="dxa"/>
            <w:vAlign w:val="center"/>
          </w:tcPr>
          <w:p w14:paraId="16D02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296" w:type="dxa"/>
            <w:vAlign w:val="center"/>
          </w:tcPr>
          <w:p w14:paraId="09FB16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社会招聘</w:t>
            </w:r>
          </w:p>
        </w:tc>
        <w:tc>
          <w:tcPr>
            <w:tcW w:w="5616" w:type="dxa"/>
            <w:vAlign w:val="center"/>
          </w:tcPr>
          <w:p w14:paraId="729041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1.负责项目公司的生产经营和建设管理，履行项目公司日常管理职责，按照上级下达的年度目标任务，分解制定工作计划，组织各方面资源，全面完成生产经营和建设目标任务；</w:t>
            </w:r>
          </w:p>
          <w:p w14:paraId="233BAC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2.按照管理权限，主持召开总经理办公会，履行相关重要事项决策程序；</w:t>
            </w:r>
          </w:p>
          <w:p w14:paraId="434FD6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3.对项目公司的质量、安全、环保等负全面责任，及时传达落实上级有关要求和任务，主持生产调度、经营分析等会议，密切关注生产动态，及时协调解决生产异常现象，确保无安全、环保事件；</w:t>
            </w:r>
          </w:p>
          <w:p w14:paraId="68DC5C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4.负责制定项目公司年度财务预算，严格按批复后的预算实施；按照财务制度，审核审批相关费用的合理使用；</w:t>
            </w:r>
          </w:p>
          <w:p w14:paraId="68E7AD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5.负责当地关系维护，对接各级政府的环保监管部门和有关行政管理部门，保证项目及时回款；协调落实税务优惠政策、政府奖励和补助资金等；</w:t>
            </w:r>
          </w:p>
          <w:p w14:paraId="1B0A0A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6.负责项目公司内部管理与考核，保证项目公司各项工作有序开展；</w:t>
            </w:r>
          </w:p>
          <w:p w14:paraId="6B3E5F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7.完成上级交办其他的工作。</w:t>
            </w:r>
          </w:p>
          <w:p w14:paraId="26BEC2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44" w:type="dxa"/>
            <w:vAlign w:val="center"/>
          </w:tcPr>
          <w:p w14:paraId="0FE386B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1.年龄：45岁（含）以下；</w:t>
            </w:r>
          </w:p>
          <w:p w14:paraId="5279AB8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2.学历：大学本科及以上学历，985或211院校以及国外知名院校优先；</w:t>
            </w:r>
          </w:p>
          <w:p w14:paraId="7CA75C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3.专业：不限；</w:t>
            </w:r>
          </w:p>
          <w:p w14:paraId="6A292F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4.工作经验：10年及以上工作经验；熟悉政府项目运作流程及相关政策法规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具有政务拓展或相关领域经验；</w:t>
            </w:r>
          </w:p>
          <w:p w14:paraId="72B17D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5.职称或职业资格：中级及以上职称或相关专业职业资格；</w:t>
            </w:r>
          </w:p>
          <w:p w14:paraId="6D6C1D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6.技能与素质：具有市政、环保行业建设、运营、管理等方面经验；有大局意识，服从工作调配，能够适应长期外地工作。</w:t>
            </w:r>
          </w:p>
        </w:tc>
        <w:tc>
          <w:tcPr>
            <w:tcW w:w="1284" w:type="dxa"/>
            <w:vAlign w:val="center"/>
          </w:tcPr>
          <w:p w14:paraId="4750C4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河南内黄</w:t>
            </w:r>
          </w:p>
        </w:tc>
      </w:tr>
      <w:tr w14:paraId="60545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912" w:type="dxa"/>
            <w:vAlign w:val="center"/>
          </w:tcPr>
          <w:p w14:paraId="6536EF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城发水务（潢川）有限公司</w:t>
            </w:r>
          </w:p>
        </w:tc>
        <w:tc>
          <w:tcPr>
            <w:tcW w:w="1152" w:type="dxa"/>
            <w:vAlign w:val="center"/>
          </w:tcPr>
          <w:p w14:paraId="0BF793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总经理</w:t>
            </w:r>
          </w:p>
        </w:tc>
        <w:tc>
          <w:tcPr>
            <w:tcW w:w="1176" w:type="dxa"/>
            <w:vAlign w:val="center"/>
          </w:tcPr>
          <w:p w14:paraId="0DBDB3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296" w:type="dxa"/>
            <w:vAlign w:val="center"/>
          </w:tcPr>
          <w:p w14:paraId="559F6B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社会招聘</w:t>
            </w:r>
          </w:p>
        </w:tc>
        <w:tc>
          <w:tcPr>
            <w:tcW w:w="5616" w:type="dxa"/>
            <w:vAlign w:val="center"/>
          </w:tcPr>
          <w:p w14:paraId="29A0F0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1.负责项目公司的生产经营和建设管理，履行项目公司日常管理职责，按照上级下达的年度目标任务，分解制定工作计划，组织各方面资源，全面完成生产经营和建设目标任务；</w:t>
            </w:r>
          </w:p>
          <w:p w14:paraId="047871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2.按照管理权限，主持召开总经理办公会，履行相关重要事项决策程序；</w:t>
            </w:r>
          </w:p>
          <w:p w14:paraId="66F129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3.对项目公司的质量、安全、环保等负全面责任，及时传达落实上级有关要求和任务，主持生产调度、经营分析等会议，密切关注生产动态，及时协调解决生产异常现象，确保无安全、环保事件；</w:t>
            </w:r>
          </w:p>
          <w:p w14:paraId="1428D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4.负责制定项目公司年度财务预算，严格按批复后的预算实施；按照财务制度，审核审批相关费用的合理使用；</w:t>
            </w:r>
          </w:p>
          <w:p w14:paraId="28BD15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5.负责当地关系维护，对接各级政府的环保监管部门和有关行政管理部门，保证项目及时回款；协调落实税务优惠政策、政府奖励和补助资金等；</w:t>
            </w:r>
          </w:p>
          <w:p w14:paraId="32F0CF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6.负责项目公司内部管理与考核，保证项目公司各项工作有序开展；</w:t>
            </w:r>
          </w:p>
          <w:p w14:paraId="3C623C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7.完成上级交办其他的工作。</w:t>
            </w:r>
          </w:p>
          <w:p w14:paraId="43EFC7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44" w:type="dxa"/>
            <w:vAlign w:val="center"/>
          </w:tcPr>
          <w:p w14:paraId="30B9D5D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1.年龄：45岁（含）以下；</w:t>
            </w:r>
          </w:p>
          <w:p w14:paraId="4F9D733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2.学历：大学本科及以上学历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985或211院校以及国外知名院校优先；</w:t>
            </w:r>
          </w:p>
          <w:p w14:paraId="29AD76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3.专业：不限；</w:t>
            </w:r>
          </w:p>
          <w:p w14:paraId="13574C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4.工作经验：10年及以上工作经验；熟悉政府项目运作流程及相关政策法规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具有政务拓展或相关领域经验；</w:t>
            </w:r>
          </w:p>
          <w:p w14:paraId="0600DA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5.职称或职业资格：中级及以上职称或相关专业职业资格；</w:t>
            </w:r>
          </w:p>
          <w:p w14:paraId="696B60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6.技能与素质：具有市政、环保行业建设、运营、管理等方面经验；有大局意识，服从工作调配，能够适应长期外地工作。</w:t>
            </w:r>
          </w:p>
        </w:tc>
        <w:tc>
          <w:tcPr>
            <w:tcW w:w="1284" w:type="dxa"/>
            <w:vAlign w:val="center"/>
          </w:tcPr>
          <w:p w14:paraId="1A9434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河南潢川</w:t>
            </w:r>
          </w:p>
        </w:tc>
      </w:tr>
      <w:tr w14:paraId="05D30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912" w:type="dxa"/>
            <w:shd w:val="clear" w:color="auto" w:fill="auto"/>
            <w:vAlign w:val="center"/>
          </w:tcPr>
          <w:p w14:paraId="1CBAF5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城发水务（内乡）有限公司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32FE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副总经理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96E51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2人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D8DF5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社会招聘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40758F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1.协助项目经营负责人开展日常生产管理工作；</w:t>
            </w:r>
          </w:p>
          <w:p w14:paraId="791936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2.协助项目经营负责人贯彻执行国家有关法律、法规以及行业标准，组织制订公司相关管理制度、规定并组织实施；</w:t>
            </w:r>
          </w:p>
          <w:p w14:paraId="5750C1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3.负责组织制定水厂各项技术规范并组织实施，及时进行技术分析，处理运行中出现的问题；负责开展水厂人员专业技术培训，指导生产人员技能提升；</w:t>
            </w:r>
          </w:p>
          <w:p w14:paraId="501993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4.编制年度、季度、月度生产经营计划，制定切实可行的措施，确保完成任务；组织实施安全、环保、生产等方面的考核工作；</w:t>
            </w:r>
          </w:p>
          <w:p w14:paraId="002FBC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5.协助项目经营负责人开展安全管理工作，建立健全安全生产制度，做好现场安全环保文明生产，确保生产设备稳定运行；</w:t>
            </w:r>
          </w:p>
          <w:p w14:paraId="4256B9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6.协助项目经营负责人做好水量核定及水费结算等工作；</w:t>
            </w:r>
          </w:p>
          <w:p w14:paraId="141AF9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7.负责水处理系统工艺流程的监督执行、维护和调整，组织生产运行和调控，确保出水稳定达标；</w:t>
            </w:r>
          </w:p>
          <w:p w14:paraId="69D700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8.负责与业主及政府相关部门人员进行沟通、协调、解决运营管理过程出现的问题；</w:t>
            </w:r>
          </w:p>
          <w:p w14:paraId="52D6E5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9.配合供排一体化市场开发工作。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25AE26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1.年龄：45岁（含）以下；</w:t>
            </w:r>
          </w:p>
          <w:p w14:paraId="3052A1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2.学历：大学专科及以上学历，985或211院校以及国外知名院校优先；</w:t>
            </w:r>
          </w:p>
          <w:p w14:paraId="45AC11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3.专业：不限；</w:t>
            </w:r>
          </w:p>
          <w:p w14:paraId="02DC89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4.工作经验：8年及以上工作经验；具有市政、环保行业建设、运营、管理等方面经验；</w:t>
            </w:r>
          </w:p>
          <w:p w14:paraId="6088E6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5.技能与素质：有大局意识，服从工作调配，能够适应长期外地工作。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7C0F2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河南内乡</w:t>
            </w:r>
          </w:p>
        </w:tc>
      </w:tr>
      <w:tr w14:paraId="0EDFF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912" w:type="dxa"/>
            <w:shd w:val="clear" w:color="auto" w:fill="auto"/>
            <w:vAlign w:val="center"/>
          </w:tcPr>
          <w:p w14:paraId="1AFA76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城发水务（鄢陵）有限公司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13A05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副总经理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4E540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3378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社会招聘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2EC5DD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1.协助项目经营负责人开展日常生产管理工作；</w:t>
            </w:r>
          </w:p>
          <w:p w14:paraId="402870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2.协助项目经营负责人贯彻执行国家有关法律、法规以及行业标准，组织制订公司相关管理制度、规定并组织实施；</w:t>
            </w:r>
          </w:p>
          <w:p w14:paraId="635644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3.负责组织制定水厂各项技术规范并组织实施，及时进行技术分析，处理运行中出现的问题；负责开展水厂人员专业技术培训，指导生产人员技能提升；</w:t>
            </w:r>
          </w:p>
          <w:p w14:paraId="26E1E2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4.编制年度、季度、月度生产经营计划，制定切实可行的措施，确保完成任务；组织实施安全、环保、生产等方面的考核工作；</w:t>
            </w:r>
          </w:p>
          <w:p w14:paraId="75A57E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5.协助项目经营负责人开展安全管理工作，建立健全安全生产制度，做好现场安全环保文明生产，确保生产设备稳定运行；</w:t>
            </w:r>
          </w:p>
          <w:p w14:paraId="3AECD6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6.协助项目经营负责人做好水量核定及水费结算等工作；</w:t>
            </w:r>
          </w:p>
          <w:p w14:paraId="139A41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7.负责水处理系统工艺流程的监督执行、维护和调整，组织生产运行和调控，确保出水稳定达标；</w:t>
            </w:r>
          </w:p>
          <w:p w14:paraId="368D68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8.负责与业主及政府相关部门人员进行沟通、协调、解决运营管理过程出现的问题；</w:t>
            </w:r>
          </w:p>
          <w:p w14:paraId="21014D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9.配合供排一体化市场开发工作。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23374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1.年龄：45岁（含）以下；</w:t>
            </w:r>
          </w:p>
          <w:p w14:paraId="3001A9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2.学历：大学专科及以上学历，985或211院校以及国外知名院校优先；</w:t>
            </w:r>
          </w:p>
          <w:p w14:paraId="36D2BE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3.专业：不限；</w:t>
            </w:r>
          </w:p>
          <w:p w14:paraId="4C60C3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4.工作经验：8年及以上工作经验；具有市政、环保行业建设、运营、管理等方面经验；</w:t>
            </w:r>
          </w:p>
          <w:p w14:paraId="4C69A3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5.技能与素质：有大局意识，服从工作调配，能够适应长期外地工作。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4AE5C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河南鄢陵</w:t>
            </w:r>
          </w:p>
        </w:tc>
      </w:tr>
      <w:tr w14:paraId="36940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912" w:type="dxa"/>
            <w:shd w:val="clear" w:color="auto" w:fill="auto"/>
            <w:vAlign w:val="center"/>
          </w:tcPr>
          <w:p w14:paraId="600F7F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城发水务（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郑州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上街）有限公司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2674A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副总经理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539EB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1人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CE5D1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社会招聘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01AA0F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1.协助项目经营负责人开展日常生产管理工作；</w:t>
            </w:r>
          </w:p>
          <w:p w14:paraId="0597B3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2.协助项目经营负责人贯彻执行国家有关法律、法规以及行业标准，组织制订公司相关管理制度、规定并组织实施；</w:t>
            </w:r>
          </w:p>
          <w:p w14:paraId="21E3ED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3.负责组织制定水厂各项技术规范并组织实施，及时进行技术分析，处理运行中出现的问题；负责开展水厂人员专业技术培训，指导生产人员技能提升；</w:t>
            </w:r>
          </w:p>
          <w:p w14:paraId="5571BC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4.编制年度、季度、月度生产经营计划，制定切实可行的措施，确保完成任务；组织实施安全、环保、生产等方面的考核工作；</w:t>
            </w:r>
          </w:p>
          <w:p w14:paraId="2E5638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5.协助项目经营负责人开展安全管理工作，建立健全安全生产制度，做好现场安全环保文明生产，确保生产设备稳定运行；</w:t>
            </w:r>
          </w:p>
          <w:p w14:paraId="080BB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6.协助项目经营负责人做好水量核定及水费结算等工作；</w:t>
            </w:r>
          </w:p>
          <w:p w14:paraId="55E887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7.负责水处理系统工艺流程的监督执行、维护和调整，组织生产运行和调控，确保出水稳定达标；</w:t>
            </w:r>
          </w:p>
          <w:p w14:paraId="5D849A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8.负责与业主及政府相关部门人员进行沟通、协调、解决运营管理过程出现的问题；</w:t>
            </w:r>
          </w:p>
          <w:p w14:paraId="2A2C44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9.配合供排一体化市场开发工作。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7A225E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1.年龄：45岁（含）以下；</w:t>
            </w:r>
          </w:p>
          <w:p w14:paraId="7D090D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2.学历：大学专科及以上学历，985或211院校以及国外知名院校优先；</w:t>
            </w:r>
          </w:p>
          <w:p w14:paraId="457B6D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3.专业：不限；</w:t>
            </w:r>
          </w:p>
          <w:p w14:paraId="77B963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4.工作经验：8年及以上工作经验；具有市政、环保行业建设、运营、管理等方面经验；</w:t>
            </w:r>
          </w:p>
          <w:p w14:paraId="255EB8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5.技能与素质：有大局意识，服从工作调配，能够适应长期外地工作。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FB3AB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河南上街</w:t>
            </w:r>
          </w:p>
        </w:tc>
      </w:tr>
      <w:tr w14:paraId="535F8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912" w:type="dxa"/>
            <w:shd w:val="clear" w:color="auto" w:fill="auto"/>
            <w:vAlign w:val="center"/>
          </w:tcPr>
          <w:p w14:paraId="6E7683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城发水务（长垣市）有限公司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02C77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副总经理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5EE28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1人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11B63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社会招聘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367E78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1.协助项目经营负责人开展日常生产管理工作；</w:t>
            </w:r>
          </w:p>
          <w:p w14:paraId="73CE64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2.协助项目经营负责人贯彻执行国家有关法律、法规以及行业标准，组织制订公司相关管理制度、规定并组织实施；</w:t>
            </w:r>
          </w:p>
          <w:p w14:paraId="0A8271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3.负责组织制定水厂各项技术规范并组织实施，及时进行技术分析，处理运行中出现的问题；负责开展水厂人员专业技术培训，指导生产人员技能提升；</w:t>
            </w:r>
          </w:p>
          <w:p w14:paraId="7595EC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4.编制年度、季度、月度生产经营计划，制定切实可行的措施，确保完成任务；组织实施安全、环保、生产等方面的考核工作；</w:t>
            </w:r>
          </w:p>
          <w:p w14:paraId="076BBE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5.协助项目经营负责人开展安全管理工作，建立健全安全生产制度，做好现场安全环保文明生产，确保生产设备稳定运行；</w:t>
            </w:r>
          </w:p>
          <w:p w14:paraId="294F59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6.协助项目经营负责人做好水量核定及水费结算等工作；</w:t>
            </w:r>
          </w:p>
          <w:p w14:paraId="26F407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7.负责水处理系统工艺流程的监督执行、维护和调整，组织生产运行和调控，确保出水稳定达标；</w:t>
            </w:r>
          </w:p>
          <w:p w14:paraId="49B560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8.负责与业主及政府相关部门人员进行沟通、协调、解决运营管理过程出现的问题；</w:t>
            </w:r>
          </w:p>
          <w:p w14:paraId="64A34A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9.配合供排一体化市场开发工作。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7E773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1.年龄：45岁（含）以下；</w:t>
            </w:r>
          </w:p>
          <w:p w14:paraId="35E72C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2.学历：大学专科及以上学历，985或211院校以及国外知名院校优先；</w:t>
            </w:r>
          </w:p>
          <w:p w14:paraId="45FAED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3.专业：不限；</w:t>
            </w:r>
          </w:p>
          <w:p w14:paraId="0572E5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4.工作经验：8年及以上工作经验；具有市政、环保行业建设、运营、管理等方面经验；</w:t>
            </w:r>
          </w:p>
          <w:p w14:paraId="4352A1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5.技能与素质：有大局意识，服从工作调配，能够适应长期外地工作。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7B73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河南长垣</w:t>
            </w:r>
          </w:p>
        </w:tc>
      </w:tr>
      <w:tr w14:paraId="0ADA3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912" w:type="dxa"/>
            <w:shd w:val="clear" w:color="auto" w:fill="auto"/>
            <w:vAlign w:val="center"/>
          </w:tcPr>
          <w:p w14:paraId="21A7E9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城发水务（获嘉）有限公司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7BA32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副总经理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C7DF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1人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693C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社会招聘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476491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1.协助项目经营负责人开展日常生产管理工作；</w:t>
            </w:r>
          </w:p>
          <w:p w14:paraId="7ACF67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2.协助项目经营负责人贯彻执行国家有关法律、法规以及行业标准，组织制订公司相关管理制度、规定并组织实施；</w:t>
            </w:r>
          </w:p>
          <w:p w14:paraId="23FAA2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3.负责组织制定水厂各项技术规范并组织实施，及时进行技术分析，处理运行中出现的问题；负责开展水厂人员专业技术培训，指导生产人员技能提升；</w:t>
            </w:r>
          </w:p>
          <w:p w14:paraId="79CE14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4.编制年度、季度、月度生产经营计划，制定切实可行的措施，确保完成任务；组织实施安全、环保、生产等方面的考核工作；</w:t>
            </w:r>
          </w:p>
          <w:p w14:paraId="634C8A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5.协助项目经营负责人开展安全管理工作，建立健全安全生产制度，做好现场安全环保文明生产，确保生产设备稳定运行；</w:t>
            </w:r>
          </w:p>
          <w:p w14:paraId="647A5C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6.协助项目经营负责人做好水量核定及水费结算等工作；</w:t>
            </w:r>
          </w:p>
          <w:p w14:paraId="101AFD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7.负责水处理系统工艺流程的监督执行、维护和调整，组织生产运行和调控，确保出水稳定达标；</w:t>
            </w:r>
          </w:p>
          <w:p w14:paraId="7359F7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8.负责与业主及政府相关部门人员进行沟通、协调、解决运营管理过程出现的问题；</w:t>
            </w:r>
          </w:p>
          <w:p w14:paraId="01B94C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9.配合供排一体化市场开发工作。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31E823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1.年龄：45岁（含）以下；</w:t>
            </w:r>
          </w:p>
          <w:p w14:paraId="7B4C0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2.学历：大学专科及以上学历，985或211院校以及国外知名院校优先；</w:t>
            </w:r>
          </w:p>
          <w:p w14:paraId="135C44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3.专业：不限；</w:t>
            </w:r>
          </w:p>
          <w:p w14:paraId="7433B4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4.工作经验：8年及以上工作经验；具有市政、环保行业建设、运营、管理等方面经验；</w:t>
            </w:r>
          </w:p>
          <w:p w14:paraId="3683D5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5.技能与素质：有大局意识，服从工作调配，能够适应长期外地工作。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FE2A1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河南获嘉</w:t>
            </w:r>
          </w:p>
        </w:tc>
      </w:tr>
    </w:tbl>
    <w:p w14:paraId="538E6543">
      <w:pPr>
        <w:pStyle w:val="2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0327CB1"/>
    <w:rsid w:val="012515C4"/>
    <w:rsid w:val="018471CB"/>
    <w:rsid w:val="01BB7833"/>
    <w:rsid w:val="0213766F"/>
    <w:rsid w:val="02AE5F3C"/>
    <w:rsid w:val="03E2379C"/>
    <w:rsid w:val="0B6D6042"/>
    <w:rsid w:val="0BBA4FFF"/>
    <w:rsid w:val="0BBE3BB5"/>
    <w:rsid w:val="0BD90691"/>
    <w:rsid w:val="0C9D2956"/>
    <w:rsid w:val="0D474670"/>
    <w:rsid w:val="0D7E7D1E"/>
    <w:rsid w:val="0E042561"/>
    <w:rsid w:val="0F307AB2"/>
    <w:rsid w:val="0F3D5D2B"/>
    <w:rsid w:val="0F521A14"/>
    <w:rsid w:val="101D790A"/>
    <w:rsid w:val="10947BCD"/>
    <w:rsid w:val="10DB57FB"/>
    <w:rsid w:val="114A2981"/>
    <w:rsid w:val="12C30C3D"/>
    <w:rsid w:val="12F232D0"/>
    <w:rsid w:val="138A3509"/>
    <w:rsid w:val="13FB7F63"/>
    <w:rsid w:val="141674A3"/>
    <w:rsid w:val="1528122B"/>
    <w:rsid w:val="153C6A85"/>
    <w:rsid w:val="15602773"/>
    <w:rsid w:val="1776627E"/>
    <w:rsid w:val="178A7F7B"/>
    <w:rsid w:val="18046BEB"/>
    <w:rsid w:val="197467ED"/>
    <w:rsid w:val="19BE215E"/>
    <w:rsid w:val="1A1848CA"/>
    <w:rsid w:val="1AA41354"/>
    <w:rsid w:val="1AE23C2A"/>
    <w:rsid w:val="1B067919"/>
    <w:rsid w:val="1B1E33D6"/>
    <w:rsid w:val="1B4C4F60"/>
    <w:rsid w:val="1BF43C15"/>
    <w:rsid w:val="1C5A616E"/>
    <w:rsid w:val="1CA613B3"/>
    <w:rsid w:val="1CF85987"/>
    <w:rsid w:val="1D2624F4"/>
    <w:rsid w:val="1DD97567"/>
    <w:rsid w:val="1EF04B68"/>
    <w:rsid w:val="1F4C5B16"/>
    <w:rsid w:val="1F84797C"/>
    <w:rsid w:val="202B483F"/>
    <w:rsid w:val="202E1D6C"/>
    <w:rsid w:val="20783067"/>
    <w:rsid w:val="21336F8E"/>
    <w:rsid w:val="21C422DC"/>
    <w:rsid w:val="22364F87"/>
    <w:rsid w:val="23983A20"/>
    <w:rsid w:val="242D23BA"/>
    <w:rsid w:val="24855D52"/>
    <w:rsid w:val="24B77ED6"/>
    <w:rsid w:val="24DC16EA"/>
    <w:rsid w:val="259E6C7C"/>
    <w:rsid w:val="25B6018D"/>
    <w:rsid w:val="25C32FD6"/>
    <w:rsid w:val="263A491A"/>
    <w:rsid w:val="27561C28"/>
    <w:rsid w:val="2826484C"/>
    <w:rsid w:val="284E0B51"/>
    <w:rsid w:val="29A12E23"/>
    <w:rsid w:val="2AD510B6"/>
    <w:rsid w:val="2BEC66B7"/>
    <w:rsid w:val="2C444745"/>
    <w:rsid w:val="2CA62D0A"/>
    <w:rsid w:val="2D1660E1"/>
    <w:rsid w:val="2E50117F"/>
    <w:rsid w:val="2E513149"/>
    <w:rsid w:val="2F027432"/>
    <w:rsid w:val="2F7964B4"/>
    <w:rsid w:val="2F9B28CE"/>
    <w:rsid w:val="30406FD1"/>
    <w:rsid w:val="304E16EE"/>
    <w:rsid w:val="30616851"/>
    <w:rsid w:val="311E37B6"/>
    <w:rsid w:val="3133631A"/>
    <w:rsid w:val="31342FDA"/>
    <w:rsid w:val="31794E91"/>
    <w:rsid w:val="336E20A7"/>
    <w:rsid w:val="33AA7583"/>
    <w:rsid w:val="344A6670"/>
    <w:rsid w:val="34B61F58"/>
    <w:rsid w:val="35DA1C76"/>
    <w:rsid w:val="361707D4"/>
    <w:rsid w:val="36721EAF"/>
    <w:rsid w:val="3679323D"/>
    <w:rsid w:val="37360ADB"/>
    <w:rsid w:val="37774B1D"/>
    <w:rsid w:val="37F41014"/>
    <w:rsid w:val="380D1E8F"/>
    <w:rsid w:val="38123949"/>
    <w:rsid w:val="38743CBC"/>
    <w:rsid w:val="389B393F"/>
    <w:rsid w:val="38CC58A6"/>
    <w:rsid w:val="39A44A75"/>
    <w:rsid w:val="39D32C64"/>
    <w:rsid w:val="39DC7D6B"/>
    <w:rsid w:val="3A571AE7"/>
    <w:rsid w:val="3B365BA1"/>
    <w:rsid w:val="3B4F5639"/>
    <w:rsid w:val="3CA01523"/>
    <w:rsid w:val="3D0F2205"/>
    <w:rsid w:val="3DB22C2F"/>
    <w:rsid w:val="3DFB72A2"/>
    <w:rsid w:val="3E0E070F"/>
    <w:rsid w:val="3E1A3557"/>
    <w:rsid w:val="3F0044FB"/>
    <w:rsid w:val="3F1E169C"/>
    <w:rsid w:val="3F6A5E19"/>
    <w:rsid w:val="3FDB2873"/>
    <w:rsid w:val="3FDC2791"/>
    <w:rsid w:val="3FFD4EDF"/>
    <w:rsid w:val="40077B0C"/>
    <w:rsid w:val="404B3E9C"/>
    <w:rsid w:val="40D71221"/>
    <w:rsid w:val="40E37C31"/>
    <w:rsid w:val="41344930"/>
    <w:rsid w:val="41644DF5"/>
    <w:rsid w:val="41720FB5"/>
    <w:rsid w:val="42BF022A"/>
    <w:rsid w:val="42E1266F"/>
    <w:rsid w:val="432B1D63"/>
    <w:rsid w:val="43B41D58"/>
    <w:rsid w:val="43CC0E50"/>
    <w:rsid w:val="43F23617"/>
    <w:rsid w:val="442962A2"/>
    <w:rsid w:val="44466E54"/>
    <w:rsid w:val="445826E4"/>
    <w:rsid w:val="45CA13BF"/>
    <w:rsid w:val="45DE4E6B"/>
    <w:rsid w:val="46CB1893"/>
    <w:rsid w:val="46EE10DD"/>
    <w:rsid w:val="46FD7572"/>
    <w:rsid w:val="472D2A50"/>
    <w:rsid w:val="475667EA"/>
    <w:rsid w:val="479E0D55"/>
    <w:rsid w:val="48517B76"/>
    <w:rsid w:val="48B64C7D"/>
    <w:rsid w:val="498A77E3"/>
    <w:rsid w:val="49AE2DA6"/>
    <w:rsid w:val="4A143551"/>
    <w:rsid w:val="4AC779BE"/>
    <w:rsid w:val="4BB92BF1"/>
    <w:rsid w:val="4C06511B"/>
    <w:rsid w:val="4C765DFD"/>
    <w:rsid w:val="4CFF3361"/>
    <w:rsid w:val="4D454566"/>
    <w:rsid w:val="4E6F6FA8"/>
    <w:rsid w:val="4E886138"/>
    <w:rsid w:val="4E964534"/>
    <w:rsid w:val="4EA36C51"/>
    <w:rsid w:val="4F5543EF"/>
    <w:rsid w:val="4FF359B6"/>
    <w:rsid w:val="50B67110"/>
    <w:rsid w:val="50BD049E"/>
    <w:rsid w:val="50C730CB"/>
    <w:rsid w:val="50E0418D"/>
    <w:rsid w:val="51CD2963"/>
    <w:rsid w:val="52081BED"/>
    <w:rsid w:val="527F3531"/>
    <w:rsid w:val="52861AE5"/>
    <w:rsid w:val="52C0735C"/>
    <w:rsid w:val="535D4A4D"/>
    <w:rsid w:val="53B617A2"/>
    <w:rsid w:val="53E235C1"/>
    <w:rsid w:val="54841397"/>
    <w:rsid w:val="55AA4D69"/>
    <w:rsid w:val="55AC5EFA"/>
    <w:rsid w:val="55DB3175"/>
    <w:rsid w:val="56102E1E"/>
    <w:rsid w:val="564D4072"/>
    <w:rsid w:val="56867584"/>
    <w:rsid w:val="56E10C5F"/>
    <w:rsid w:val="57680A38"/>
    <w:rsid w:val="580075BF"/>
    <w:rsid w:val="58DA7713"/>
    <w:rsid w:val="59822285"/>
    <w:rsid w:val="59C83A10"/>
    <w:rsid w:val="59E24AD2"/>
    <w:rsid w:val="5B4B66A7"/>
    <w:rsid w:val="5BB57FC4"/>
    <w:rsid w:val="5CD56B70"/>
    <w:rsid w:val="5D845EA0"/>
    <w:rsid w:val="5E174F66"/>
    <w:rsid w:val="5E9B5B97"/>
    <w:rsid w:val="5EA902B4"/>
    <w:rsid w:val="5F893C41"/>
    <w:rsid w:val="5FAB3BB8"/>
    <w:rsid w:val="5FC34F30"/>
    <w:rsid w:val="60997EB4"/>
    <w:rsid w:val="617F70AA"/>
    <w:rsid w:val="61842912"/>
    <w:rsid w:val="61C84EF5"/>
    <w:rsid w:val="62946B85"/>
    <w:rsid w:val="64632CB3"/>
    <w:rsid w:val="661A1A97"/>
    <w:rsid w:val="66772A46"/>
    <w:rsid w:val="66BB6DD6"/>
    <w:rsid w:val="683230C8"/>
    <w:rsid w:val="69C816C0"/>
    <w:rsid w:val="6A6B466F"/>
    <w:rsid w:val="6B495762"/>
    <w:rsid w:val="6B6A4927"/>
    <w:rsid w:val="6B7B4D86"/>
    <w:rsid w:val="6BF16DF6"/>
    <w:rsid w:val="6C262F44"/>
    <w:rsid w:val="6C580C23"/>
    <w:rsid w:val="6CAB3449"/>
    <w:rsid w:val="6DB8406F"/>
    <w:rsid w:val="6DD644F6"/>
    <w:rsid w:val="6DD8026E"/>
    <w:rsid w:val="6E4C2A0A"/>
    <w:rsid w:val="6E8E3022"/>
    <w:rsid w:val="6F3B6D06"/>
    <w:rsid w:val="705D5BB8"/>
    <w:rsid w:val="71743661"/>
    <w:rsid w:val="71D64AC4"/>
    <w:rsid w:val="720D24B0"/>
    <w:rsid w:val="722515A8"/>
    <w:rsid w:val="7253569C"/>
    <w:rsid w:val="726427EF"/>
    <w:rsid w:val="727442DD"/>
    <w:rsid w:val="72DD1E82"/>
    <w:rsid w:val="73005B71"/>
    <w:rsid w:val="73410663"/>
    <w:rsid w:val="73CC5BB2"/>
    <w:rsid w:val="74850A24"/>
    <w:rsid w:val="74A82F97"/>
    <w:rsid w:val="74C50E20"/>
    <w:rsid w:val="754E52B9"/>
    <w:rsid w:val="757840E4"/>
    <w:rsid w:val="75F419BD"/>
    <w:rsid w:val="763C33BD"/>
    <w:rsid w:val="772E0EFE"/>
    <w:rsid w:val="77450CAB"/>
    <w:rsid w:val="77E872FF"/>
    <w:rsid w:val="780659D7"/>
    <w:rsid w:val="798968C0"/>
    <w:rsid w:val="7B9C1CE2"/>
    <w:rsid w:val="7C5C650E"/>
    <w:rsid w:val="7C6A0C2B"/>
    <w:rsid w:val="7C6B04FF"/>
    <w:rsid w:val="7E2748F9"/>
    <w:rsid w:val="7F930498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4568</Words>
  <Characters>4755</Characters>
  <Lines>0</Lines>
  <Paragraphs>0</Paragraphs>
  <TotalTime>8</TotalTime>
  <ScaleCrop>false</ScaleCrop>
  <LinksUpToDate>false</LinksUpToDate>
  <CharactersWithSpaces>4757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WPS_1647090744</cp:lastModifiedBy>
  <dcterms:modified xsi:type="dcterms:W3CDTF">2025-07-18T11:22:26Z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eyJoZGlkIjoiZTBhMGM5MzZhNGI2OWI4MDgyYWE5MDI1OGQ3OWUzNjUiLCJ1c2VySWQiOiIxMzQwNzc4NTE3In0=</vt:lpwstr>
  </property>
  <property fmtid="{D5CDD505-2E9C-101B-9397-08002B2CF9AE}" pid="4" name="ICV">
    <vt:lpwstr>D610FE8060FE4D76804D350B218ADA31_13</vt:lpwstr>
  </property>
</Properties>
</file>