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  <w:t>遵义市应急救援大队有限责任公司2025年公开招聘工作人员职位表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20" w:lineRule="exact"/>
        <w:textAlignment w:val="auto"/>
        <w:rPr>
          <w:rFonts w:hint="default"/>
          <w:color w:val="auto"/>
          <w:highlight w:val="none"/>
          <w:lang w:val="en-US" w:eastAsia="zh-CN"/>
        </w:rPr>
      </w:pPr>
    </w:p>
    <w:tbl>
      <w:tblPr>
        <w:tblStyle w:val="6"/>
        <w:tblW w:w="14556" w:type="dxa"/>
        <w:tblInd w:w="-9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783"/>
        <w:gridCol w:w="1433"/>
        <w:gridCol w:w="1317"/>
        <w:gridCol w:w="950"/>
        <w:gridCol w:w="1300"/>
        <w:gridCol w:w="1466"/>
        <w:gridCol w:w="2367"/>
        <w:gridCol w:w="1245"/>
        <w:gridCol w:w="31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5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7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职位代码</w:t>
            </w:r>
          </w:p>
        </w:tc>
        <w:tc>
          <w:tcPr>
            <w:tcW w:w="14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职位名称</w:t>
            </w:r>
          </w:p>
        </w:tc>
        <w:tc>
          <w:tcPr>
            <w:tcW w:w="5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职位资格要求</w:t>
            </w:r>
          </w:p>
        </w:tc>
        <w:tc>
          <w:tcPr>
            <w:tcW w:w="23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年龄要求</w:t>
            </w: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招聘人数</w:t>
            </w:r>
          </w:p>
        </w:tc>
        <w:tc>
          <w:tcPr>
            <w:tcW w:w="31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14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学历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学位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专业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专业证书</w:t>
            </w:r>
          </w:p>
        </w:tc>
        <w:tc>
          <w:tcPr>
            <w:tcW w:w="236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31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9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001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应急救援员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不限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br w:type="textWrapping"/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18周岁以上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（2007年8月3日及以前出生）、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25周岁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（1999年8月4日及以后出生）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1.建议男性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（需要从事地质灾害、矿山、危化、山岳洞穴应急救援、外出驻勤、24小时值班值守等工作）;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2.无传染性疾病，身上无疤痕、纹身、无残疾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身高要求在160cm以上，体重要求在50KG以上，裸眼视力在4.8(含4.8)及以上（报考人员此条必须满足）；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满足下列情形之一的年龄可放宽至30周岁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（1994年8月4日及以后出生）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：（1）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全日制本科及以上学历（2）持有国家安全生产应急救援培训证书（专职指战员）（3）从事过消防员工作（含政府专职消防员)2年（含）以上的（需提供原单位证明）。</w:t>
            </w:r>
          </w:p>
          <w:p>
            <w:pPr>
              <w:rPr>
                <w:rFonts w:hint="default" w:eastAsia="仿宋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002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战训部工作人员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/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18周岁以上(2007年8月3日及以前出生)、35周岁以下(1989年8月4日及以后出生)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建议男性（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需要从事地质灾害、矿山、危化、山岳洞穴应急救援、外出驻勤、24小时值班值守等工作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8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003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应急通信保障员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本科：一级学科：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/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18周岁以上(2007年8月3日及以前出生)、35周岁以下(1989年8月4日及以后出生)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1.建议男性（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需要从事地质灾害、矿山、危化、山岳洞穴应急救援、外出驻勤、24小时值班值守等工作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2.具备信息网络及系统运维工作2年（含）以上工作经验（需提供证明材料，报考人员此条必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须满足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01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highlight w:val="none"/>
                <w:lang w:eastAsia="zh-CN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textAlignment w:val="auto"/>
        <w:rPr>
          <w:rFonts w:hint="eastAsia" w:ascii="仿宋_GB2312" w:hAnsi="仿宋_GB2312" w:eastAsia="仿宋_GB2312" w:cs="仿宋_GB2312"/>
          <w:sz w:val="21"/>
          <w:szCs w:val="21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textAlignment w:val="auto"/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587" w:right="2098" w:bottom="1474" w:left="1984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b/>
          <w:bCs/>
          <w:sz w:val="21"/>
          <w:szCs w:val="21"/>
          <w:highlight w:val="none"/>
          <w:lang w:val="en-US" w:eastAsia="zh-CN"/>
        </w:rPr>
        <w:t>备注：</w:t>
      </w:r>
      <w:r>
        <w:rPr>
          <w:rFonts w:hint="eastAsia" w:ascii="仿宋" w:hAnsi="仿宋" w:eastAsia="仿宋" w:cs="仿宋"/>
          <w:sz w:val="21"/>
          <w:szCs w:val="21"/>
          <w:highlight w:val="none"/>
          <w:lang w:val="en-US" w:eastAsia="zh-CN"/>
        </w:rPr>
        <w:t>在专业要求上，考生毕业证书上显示的专业与学历必须和《招聘职位表》上要求的专业与学历一致（仅是学位证书上专业与《招聘职位表》专业一致视为专业不符）。要求二级学科的，专业名称须一致。对急需紧缺专业相近、相似的国（境）外学历专业的认定，由承接本次招聘工作的第三方机构邀请专家讨论认证，还应提供教育部留学服务中心出具的“国外学历学位认证书”或“香港、澳门特别行政区学历学位认证书”和中文翻译文件（具有翻译资质的机构翻译文件）等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both"/>
        <w:textAlignment w:val="auto"/>
        <w:rPr>
          <w:rFonts w:hint="default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诚信报考承诺书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本人已认真阅读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并了解《遵义市应急救援大队有限责任公司2025年公开招聘工作人员简章》的内容，现郑重承诺：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1.本人所提供的个人信息和证明材料客观、真实、准确；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2.本人在考试中将严格遵守考试规定和考试纪律；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.本人承诺不携带任何违规物品进入考场，自愿接受反作弊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器的检测；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.本人若隐瞒相关情况、提供虚假信息材料或在考试中有违规、违纪等行为，愿接受处理并承担一切后果。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4800" w:firstLineChars="15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考生签字：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80" w:firstLineChars="14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手机号码：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5760" w:firstLineChars="18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日</w:t>
      </w:r>
    </w:p>
    <w:p>
      <w:pPr>
        <w:rPr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-15875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G1m85PXAAAABwEAAA8AAAAAAAAAAQAgAAAAIgAA&#10;AGRycy9kb3ducmV2LnhtbFBLAQIUABQAAAAIAIdO4kBgcnE80AEAAKMDAAAOAAAAAAAAAAEAIAAA&#10;ACYBAABkcnMvZTJvRG9jLnhtbFBLBQYAAAAABgAGAFkBAABo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hint="eastAsia" w:ascii="仿宋_GB2312" w:eastAsia="仿宋_GB2312"/>
        <w:sz w:val="30"/>
        <w:szCs w:val="30"/>
      </w:rPr>
    </w:pPr>
    <w:r>
      <w:rPr>
        <w:rStyle w:val="8"/>
        <w:rFonts w:hint="eastAsia" w:ascii="仿宋_GB2312" w:eastAsia="仿宋_GB2312"/>
        <w:sz w:val="30"/>
        <w:szCs w:val="30"/>
      </w:rPr>
      <w:t>—</w:t>
    </w:r>
    <w:r>
      <w:rPr>
        <w:rFonts w:hint="eastAsia" w:ascii="仿宋_GB2312" w:eastAsia="仿宋_GB2312"/>
        <w:sz w:val="30"/>
        <w:szCs w:val="30"/>
      </w:rPr>
      <w:fldChar w:fldCharType="begin"/>
    </w:r>
    <w:r>
      <w:rPr>
        <w:rStyle w:val="8"/>
        <w:rFonts w:hint="eastAsia" w:ascii="仿宋_GB2312" w:eastAsia="仿宋_GB2312"/>
        <w:sz w:val="30"/>
        <w:szCs w:val="30"/>
      </w:rPr>
      <w:instrText xml:space="preserve">PAGE  </w:instrText>
    </w:r>
    <w:r>
      <w:rPr>
        <w:rFonts w:hint="eastAsia" w:ascii="仿宋_GB2312" w:eastAsia="仿宋_GB2312"/>
        <w:sz w:val="30"/>
        <w:szCs w:val="30"/>
      </w:rPr>
      <w:fldChar w:fldCharType="separate"/>
    </w:r>
    <w:r>
      <w:rPr>
        <w:rStyle w:val="8"/>
        <w:rFonts w:ascii="仿宋_GB2312" w:eastAsia="仿宋_GB2312"/>
        <w:sz w:val="30"/>
        <w:szCs w:val="30"/>
      </w:rPr>
      <w:t>4</w:t>
    </w:r>
    <w:r>
      <w:rPr>
        <w:rFonts w:hint="eastAsia" w:ascii="仿宋_GB2312" w:eastAsia="仿宋_GB2312"/>
        <w:sz w:val="30"/>
        <w:szCs w:val="30"/>
      </w:rPr>
      <w:fldChar w:fldCharType="end"/>
    </w:r>
    <w:r>
      <w:rPr>
        <w:rStyle w:val="8"/>
        <w:rFonts w:hint="eastAsia" w:ascii="仿宋_GB2312" w:eastAsia="仿宋_GB2312"/>
        <w:sz w:val="30"/>
        <w:szCs w:val="30"/>
      </w:rPr>
      <w:t>—</w:t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FE4FF9"/>
    <w:rsid w:val="0CFE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</w:pPr>
    <w:rPr>
      <w:sz w:val="24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2025-07-28T03:28:00Z</dcterms:created>
  <dc:creator>user</dc:creator>
  <cp:lastModifiedBy>user</cp:lastModifiedBy>
  <dcterms:modified xsi:type="dcterms:W3CDTF">2025-07-28T03:29:01Z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