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9064" w:type="dxa"/>
        <w:tblInd w:w="-1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85"/>
        <w:gridCol w:w="590"/>
        <w:gridCol w:w="835"/>
        <w:gridCol w:w="1187"/>
        <w:gridCol w:w="90"/>
        <w:gridCol w:w="554"/>
        <w:gridCol w:w="554"/>
        <w:gridCol w:w="215"/>
        <w:gridCol w:w="339"/>
        <w:gridCol w:w="554"/>
        <w:gridCol w:w="166"/>
        <w:gridCol w:w="388"/>
        <w:gridCol w:w="260"/>
        <w:gridCol w:w="294"/>
        <w:gridCol w:w="30"/>
        <w:gridCol w:w="769"/>
        <w:gridCol w:w="152"/>
        <w:gridCol w:w="187"/>
        <w:gridCol w:w="554"/>
        <w:gridCol w:w="227"/>
        <w:gridCol w:w="327"/>
        <w:gridCol w:w="380"/>
        <w:gridCol w:w="169"/>
        <w:gridCol w:w="486"/>
        <w:gridCol w:w="73"/>
        <w:gridCol w:w="326"/>
        <w:gridCol w:w="782"/>
        <w:gridCol w:w="554"/>
        <w:gridCol w:w="554"/>
        <w:gridCol w:w="21"/>
        <w:gridCol w:w="219"/>
        <w:gridCol w:w="3183"/>
        <w:gridCol w:w="219"/>
        <w:gridCol w:w="3136"/>
      </w:tblGrid>
      <w:tr w14:paraId="69AF6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F0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E9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6B1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D8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E8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7F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2A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C23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BF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EE1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928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C2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C7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AA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181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A1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18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15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D3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20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67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DB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5D9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2CED8">
            <w:pPr>
              <w:keepNext w:val="0"/>
              <w:keepLines w:val="0"/>
              <w:pageBreakBefore w:val="0"/>
              <w:tabs>
                <w:tab w:val="left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 w:right="590" w:rightChars="281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92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55" w:type="dxa"/>
          <w:trHeight w:val="90" w:hRule="atLeast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B54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  <w:tc>
          <w:tcPr>
            <w:tcW w:w="15104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C15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盐亭县2025年县城直属公办学校公开考调教师岗位和条件要求一览表</w:t>
            </w:r>
          </w:p>
        </w:tc>
      </w:tr>
      <w:tr w14:paraId="7C8DF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55" w:type="dxa"/>
          <w:trHeight w:val="90" w:hRule="atLeast"/>
        </w:trPr>
        <w:tc>
          <w:tcPr>
            <w:tcW w:w="6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967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65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6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43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C5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88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C8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ED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13E8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55" w:type="dxa"/>
          <w:trHeight w:val="90" w:hRule="atLeast"/>
        </w:trPr>
        <w:tc>
          <w:tcPr>
            <w:tcW w:w="6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76D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D61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342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0C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FE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6E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19F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AA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FA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6FC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3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3B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3B5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26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55" w:type="dxa"/>
          <w:trHeight w:val="2438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36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2A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四川省盐亭中学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9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2508001</w:t>
            </w: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6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4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9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1A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1984年8月</w:t>
            </w: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5E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7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3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10" w:type="dxa"/>
            <w:gridSpan w:val="6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831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取得高中及以上相应学科教师资格证，教师资格证学科与考调岗位不一致的，需出具任教相应学科满2年及以上的证明。</w:t>
            </w:r>
          </w:p>
          <w:p w14:paraId="5E264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F0E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E0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D1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55" w:type="dxa"/>
          <w:trHeight w:val="2084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9B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9D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DF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2508002</w:t>
            </w:r>
          </w:p>
        </w:tc>
        <w:tc>
          <w:tcPr>
            <w:tcW w:w="1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64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D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D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51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1984年8月</w:t>
            </w: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CF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06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0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10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A6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9F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094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55" w:type="dxa"/>
          <w:trHeight w:val="2267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6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025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AEF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2508003</w:t>
            </w: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5AA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日语教师</w:t>
            </w: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0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7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73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1984年8月</w:t>
            </w: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9F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2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20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10" w:type="dxa"/>
            <w:gridSpan w:val="6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63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70C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D9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55" w:type="dxa"/>
          <w:trHeight w:val="416" w:hRule="atLeast"/>
        </w:trPr>
        <w:tc>
          <w:tcPr>
            <w:tcW w:w="6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AD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BE7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6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0B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8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8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96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F11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C09D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55" w:type="dxa"/>
          <w:trHeight w:val="434" w:hRule="atLeast"/>
        </w:trPr>
        <w:tc>
          <w:tcPr>
            <w:tcW w:w="6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7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D9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DD0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4D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B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F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E8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A5B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B8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1B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91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4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820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66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55" w:type="dxa"/>
          <w:trHeight w:val="1591" w:hRule="atLeast"/>
        </w:trPr>
        <w:tc>
          <w:tcPr>
            <w:tcW w:w="6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4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52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县城初中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68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2508004</w:t>
            </w: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78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C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3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96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1984年8月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C9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1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2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10" w:type="dxa"/>
            <w:gridSpan w:val="6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92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取得初中及以上相应学科教师资格证，小学教师报考此岗位需出具2年及以上初中阶段任教经历证明，教师资格证学科与考调岗位不一致的，需出具任教相应学科满2年及以上的证明。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6BB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根据面试总成绩排名从高分到低分依次选岗，不愿选岗或者未在规定时间参加选岗的视为自动放弃，选岗后不再递补。选岗单位：文同实验学校1名、云溪实验中学2名、嫘祖实验中学2名。</w:t>
            </w:r>
          </w:p>
        </w:tc>
      </w:tr>
      <w:tr w14:paraId="1E1F3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55" w:type="dxa"/>
          <w:trHeight w:val="1549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DBF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F7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72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2508005</w:t>
            </w:r>
          </w:p>
        </w:tc>
        <w:tc>
          <w:tcPr>
            <w:tcW w:w="1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86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E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1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CF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1984年8月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10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2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F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10" w:type="dxa"/>
            <w:gridSpan w:val="6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C5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29D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根据面试总成绩排名从高分到低分依次选岗，不愿选岗或者未在规定时间参加选岗的视为自动放弃，选岗后不再递补。选岗单位：文同实验学校2名、云溪实验中学2名。</w:t>
            </w:r>
          </w:p>
        </w:tc>
      </w:tr>
      <w:tr w14:paraId="442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55" w:type="dxa"/>
          <w:trHeight w:val="1660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C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2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9F3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D71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2508006</w:t>
            </w:r>
          </w:p>
        </w:tc>
        <w:tc>
          <w:tcPr>
            <w:tcW w:w="1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DA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4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0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8AC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1984年8月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7A7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2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FA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C0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取得初中及以上相应学科教师资格证，教师资格证学科与考调岗位不一致的，需出具任教相应学科满2年及以上的证明。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5CE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根据面试总成绩排名从高分到低分依次选岗，不愿选岗或者未在规定时间参加选岗的视为自动放弃，选岗后不再递补。选岗单位：文同实验学校1名、云溪实验中学1名。</w:t>
            </w:r>
          </w:p>
        </w:tc>
      </w:tr>
      <w:tr w14:paraId="43ADB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55" w:type="dxa"/>
          <w:trHeight w:val="965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1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58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云溪实验中学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55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2508007</w:t>
            </w:r>
          </w:p>
        </w:tc>
        <w:tc>
          <w:tcPr>
            <w:tcW w:w="1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882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D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C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1D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1984年8月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24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A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1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10" w:type="dxa"/>
            <w:gridSpan w:val="6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F0F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取得初中及以上相应学科教师资格证，教师资格证学科与考调岗位不一致的，需出具任教相应学科满2年及以上的证明。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CE8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577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55" w:type="dxa"/>
          <w:trHeight w:val="1048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5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9B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嫘祖实验中学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50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2508008</w:t>
            </w:r>
          </w:p>
        </w:tc>
        <w:tc>
          <w:tcPr>
            <w:tcW w:w="1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CC6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AF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E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8A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1984年8月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8B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E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5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10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9F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CB4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76E6D3F">
      <w:pPr>
        <w:pStyle w:val="7"/>
        <w:keepNext w:val="0"/>
        <w:keepLines w:val="0"/>
        <w:pageBreakBefore w:val="0"/>
        <w:widowControl w:val="0"/>
        <w:tabs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right="0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pgNumType w:fmt="decimal"/>
          <w:cols w:equalWidth="0" w:num="1">
            <w:col w:w="11022"/>
          </w:cols>
          <w:rtlGutter w:val="0"/>
          <w:docGrid w:type="lines" w:linePitch="312" w:charSpace="0"/>
        </w:sectPr>
      </w:pPr>
    </w:p>
    <w:tbl>
      <w:tblPr>
        <w:tblStyle w:val="5"/>
        <w:tblW w:w="15954" w:type="dxa"/>
        <w:tblInd w:w="-4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1474"/>
        <w:gridCol w:w="1186"/>
        <w:gridCol w:w="1414"/>
        <w:gridCol w:w="1066"/>
        <w:gridCol w:w="654"/>
        <w:gridCol w:w="1120"/>
        <w:gridCol w:w="1080"/>
        <w:gridCol w:w="746"/>
        <w:gridCol w:w="614"/>
        <w:gridCol w:w="2186"/>
        <w:gridCol w:w="3547"/>
      </w:tblGrid>
      <w:tr w14:paraId="15229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D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0D8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24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1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9C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87A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97CE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7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84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94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7A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0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99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C4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CD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34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A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38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A3E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19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7B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63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县城小学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7A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2508009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26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E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C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A1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1984年8月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A73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F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C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8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72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取得小学及以上相应学科教师资格证且目前仍在乡镇小学任教，乡镇初中和幼儿园教师不得报考；教师资格证学科与考调岗位不一致的，需出具任教相应学科满2年及以上的证明。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5DB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根据面试总成绩排名从高分到低分依次选岗，不愿选岗或者未在规定时间参加选岗的视为自动放弃，选岗后不再递补。选岗单位：云溪小学1名、文同小学2名。</w:t>
            </w:r>
          </w:p>
        </w:tc>
      </w:tr>
      <w:tr w14:paraId="6A672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8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D16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791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2508010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876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A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A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B1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1984年8月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BA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E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0A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56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296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根据面试总成绩排名从高分到低分依次选岗，不愿选岗或者未在规定时间参加选岗的视为自动放弃，选岗后不再递补。选岗单位：云溪小学1名、文同小学1名。</w:t>
            </w:r>
          </w:p>
        </w:tc>
      </w:tr>
      <w:tr w14:paraId="478E6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17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A5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2E4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2508011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9C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CB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2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0F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1984年8月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D9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3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0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D4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E3A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根据面试总成绩排名从高分到低分依次选岗，不愿选岗或者未在规定时间参加选岗的视为自动放弃，选岗后不再递补。选岗单位：云溪小学1名、文同小学1名。</w:t>
            </w:r>
          </w:p>
        </w:tc>
      </w:tr>
      <w:tr w14:paraId="22339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2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85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E4C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2508012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90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D6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7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F7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1984年8月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28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A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D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E7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549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根据面试总成绩排名从高分到低分依次选岗，不愿选岗或者未在规定时间参加选岗的视为自动放弃，选岗后不再递补。选岗单位：云溪小学1名、文同小学1名。</w:t>
            </w:r>
          </w:p>
        </w:tc>
      </w:tr>
      <w:tr w14:paraId="1BE40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2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9D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云溪小学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89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2508013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25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E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5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77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1984年8月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4E9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9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B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4E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96E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8C4A709">
      <w:bookmarkStart w:id="0" w:name="_GoBack"/>
      <w:bookmarkEnd w:id="0"/>
    </w:p>
    <w:sectPr>
      <w:pgSz w:w="16838" w:h="11906" w:orient="landscape"/>
      <w:pgMar w:top="1349" w:right="720" w:bottom="1134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5D1F7C-86BF-4C59-8CA5-A04A0CCB2B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71E4F72-C11F-47EA-8E7B-12280B18C18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D3605A0-92A5-4911-B95B-751AB10160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D7C24C0-B4B2-476C-837B-93232126B5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DA501C8-4B87-4000-9663-993E6D5E44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CDE19">
    <w:pPr>
      <w:pStyle w:val="7"/>
      <w:tabs>
        <w:tab w:val="clear" w:pos="4153"/>
        <w:tab w:val="clear" w:pos="8306"/>
      </w:tabs>
    </w:pPr>
  </w:p>
  <w:p w14:paraId="4681FDAB">
    <w:pPr>
      <w:pStyle w:val="7"/>
      <w:tabs>
        <w:tab w:val="clear" w:pos="4153"/>
        <w:tab w:val="clear" w:pos="8306"/>
      </w:tabs>
    </w:pPr>
  </w:p>
  <w:p w14:paraId="5486527D">
    <w:pPr>
      <w:pStyle w:val="7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102870</wp:posOffset>
              </wp:positionV>
              <wp:extent cx="762000" cy="1828800"/>
              <wp:effectExtent l="0" t="0" r="0" b="0"/>
              <wp:wrapNone/>
              <wp:docPr id="2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FE9620F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8.1pt;height:144pt;width:60pt;mso-position-horizontal:outside;mso-position-horizontal-relative:margin;z-index:251659264;mso-width-relative:page;mso-height-relative:page;" filled="f" stroked="f" coordsize="21600,21600" o:gfxdata="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+2PdjdcAAAAHAQAADwAAAAAAAAABACAAAAAiAAAAZHJzL2Rvd25y&#10;ZXYueG1sUEsBAhQAFAAAAAgAh07iQObcpBvGAQAApgMAAA4AAAAAAAAAAQAgAAAAJ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E9620F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02580A8E">
    <w:pPr>
      <w:pStyle w:val="7"/>
      <w:tabs>
        <w:tab w:val="clear" w:pos="4153"/>
        <w:tab w:val="clear" w:pos="8306"/>
      </w:tabs>
      <w:bidi w:val="0"/>
    </w:pPr>
    <w:r>
      <w:br w:type="textWrapping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67DEF"/>
    <w:rsid w:val="004919E5"/>
    <w:rsid w:val="07996868"/>
    <w:rsid w:val="10EF0762"/>
    <w:rsid w:val="228F52D6"/>
    <w:rsid w:val="2AA632F0"/>
    <w:rsid w:val="2BF67DEF"/>
    <w:rsid w:val="2D35408E"/>
    <w:rsid w:val="2EBE03CF"/>
    <w:rsid w:val="36786692"/>
    <w:rsid w:val="49296EE5"/>
    <w:rsid w:val="4E0B018C"/>
    <w:rsid w:val="50472A50"/>
    <w:rsid w:val="521B06E2"/>
    <w:rsid w:val="5D094A6B"/>
    <w:rsid w:val="7654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1429</Words>
  <Characters>1566</Characters>
  <Lines>0</Lines>
  <Paragraphs>0</Paragraphs>
  <TotalTime>9</TotalTime>
  <ScaleCrop>false</ScaleCrop>
  <LinksUpToDate>false</LinksUpToDate>
  <CharactersWithSpaces>1566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2025-07-24T10:23:00Z</dcterms:created>
  <dc:creator>大师兄</dc:creator>
  <cp:lastModifiedBy>张程</cp:lastModifiedBy>
  <dcterms:modified xsi:type="dcterms:W3CDTF">2025-08-08T08:12:50Z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A1A2E45E6BE7437ABD09CF39F893DC39_13</vt:lpwstr>
  </property>
  <property fmtid="{D5CDD505-2E9C-101B-9397-08002B2CF9AE}" pid="4" name="KSOTemplateDocerSaveRecord">
    <vt:lpwstr>eyJoZGlkIjoiMjBkNzAzZmRiNjJhNzhiM2U4MTQ3MGI0NGYzOTliNGMiLCJ1c2VySWQiOiIxMDUyNjM3MDE3In0=</vt:lpwstr>
  </property>
</Properties>
</file>