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0"/>
          <w:szCs w:val="40"/>
          <w:lang w:eastAsia="zh-CN"/>
        </w:rPr>
        <w:t>四川省广安市中级人民法院公开招聘聘用制审判辅助人员职位表</w:t>
      </w:r>
    </w:p>
    <w:tbl>
      <w:tblPr>
        <w:tblStyle w:val="2"/>
        <w:tblW w:w="151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338"/>
        <w:gridCol w:w="1117"/>
        <w:gridCol w:w="1216"/>
        <w:gridCol w:w="2417"/>
        <w:gridCol w:w="1401"/>
        <w:gridCol w:w="1350"/>
        <w:gridCol w:w="2799"/>
        <w:gridCol w:w="21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ascii="Times New Roman" w:hAnsi="Times New Roman"/>
                <w:lang w:val="en-US" w:eastAsia="zh-CN" w:bidi="ar"/>
              </w:rPr>
              <w:t>招聘机关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职位编码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4"/>
                <w:rFonts w:ascii="Times New Roman" w:hAnsi="Times New Roman"/>
                <w:lang w:val="en-US" w:eastAsia="zh-CN" w:bidi="ar"/>
              </w:rPr>
            </w:pPr>
            <w:r>
              <w:rPr>
                <w:rStyle w:val="4"/>
                <w:rFonts w:ascii="Times New Roman" w:hAnsi="Times New Roman"/>
                <w:lang w:val="en-US" w:eastAsia="zh-CN" w:bidi="ar"/>
              </w:rPr>
              <w:t>招聘名额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4"/>
                <w:rFonts w:hint="default" w:ascii="Times New Roman" w:hAnsi="Times New Roman"/>
                <w:lang w:val="en-US" w:eastAsia="zh-CN" w:bidi="ar"/>
              </w:rPr>
            </w:pPr>
            <w:r>
              <w:rPr>
                <w:rStyle w:val="4"/>
                <w:rFonts w:hint="eastAsia" w:ascii="Times New Roman" w:hAnsi="Times New Roman"/>
                <w:lang w:val="en-US" w:eastAsia="zh-CN" w:bidi="ar"/>
              </w:rPr>
              <w:t>（人）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ascii="Times New Roman" w:hAnsi="Times New Roman"/>
                <w:lang w:val="en-US" w:eastAsia="zh-CN" w:bidi="ar"/>
              </w:rPr>
              <w:t>招聘对象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2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Times New Roman" w:hAnsi="Times New Roman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广安市</w:t>
            </w:r>
            <w:r>
              <w:rPr>
                <w:rStyle w:val="5"/>
                <w:rFonts w:hint="eastAsia" w:ascii="Times New Roman" w:hAnsi="Times New Roman"/>
                <w:sz w:val="21"/>
                <w:szCs w:val="21"/>
                <w:lang w:val="en-US" w:eastAsia="zh-CN" w:bidi="ar"/>
              </w:rPr>
              <w:t>中级</w:t>
            </w: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人民法院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聘用制审判辅助人员（一）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限应届毕业生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（含国家规定的</w:t>
            </w:r>
            <w:r>
              <w:rPr>
                <w:rStyle w:val="6"/>
                <w:rFonts w:ascii="Times New Roman" w:hAnsi="Times New Roman"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年择业期内高校毕业生）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  <w:bookmarkStart w:id="0" w:name="_GoBack"/>
            <w:bookmarkEnd w:id="0"/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1.限男性；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2.本科为普通高等学校毕业并获得相应学位，且符合本职位学历、学位要求。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广安市</w:t>
            </w:r>
            <w:r>
              <w:rPr>
                <w:rStyle w:val="5"/>
                <w:rFonts w:hint="eastAsia" w:ascii="Times New Roman" w:hAnsi="Times New Roman"/>
                <w:sz w:val="21"/>
                <w:szCs w:val="21"/>
                <w:lang w:val="en-US" w:eastAsia="zh-CN" w:bidi="ar"/>
              </w:rPr>
              <w:t>中级</w:t>
            </w: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人民法院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聘用制审判辅助人员（二）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限应届毕业生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（含国家规定的</w:t>
            </w:r>
            <w:r>
              <w:rPr>
                <w:rStyle w:val="6"/>
                <w:rFonts w:ascii="Times New Roman" w:hAnsi="Times New Roman"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年择业期内高校毕业生）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1.限女性；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2.本科为普通高等学校毕业并获得相应学位，且符合本职位学历、学位要求。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广安市</w:t>
            </w:r>
            <w:r>
              <w:rPr>
                <w:rStyle w:val="5"/>
                <w:rFonts w:hint="eastAsia" w:ascii="Times New Roman" w:hAnsi="Times New Roman"/>
                <w:sz w:val="21"/>
                <w:szCs w:val="21"/>
                <w:lang w:val="en-US" w:eastAsia="zh-CN" w:bidi="ar"/>
              </w:rPr>
              <w:t>中级</w:t>
            </w: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人民法院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聘用制审判辅助人员（三）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202503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限应届毕业生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（含国家规定的</w:t>
            </w:r>
            <w:r>
              <w:rPr>
                <w:rStyle w:val="6"/>
                <w:rFonts w:ascii="Times New Roman" w:hAnsi="Times New Roman"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5"/>
                <w:rFonts w:ascii="Times New Roman" w:hAnsi="Times New Roman"/>
                <w:sz w:val="21"/>
                <w:szCs w:val="21"/>
                <w:lang w:val="en-US" w:eastAsia="zh-CN" w:bidi="ar"/>
              </w:rPr>
              <w:t>年择业期内高校毕业生）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2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（公安警察类专业毕业或有服役经历的优先录用）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限男性。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ascii="Times New Roman" w:hAnsi="Times New Roman"/>
          <w:lang w:eastAsia="zh-CN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CFA18D"/>
    <w:rsid w:val="2FFBA353"/>
    <w:rsid w:val="3959EDFD"/>
    <w:rsid w:val="3EAB0813"/>
    <w:rsid w:val="6F7E3130"/>
    <w:rsid w:val="7BF79F8F"/>
    <w:rsid w:val="7D56A4FC"/>
    <w:rsid w:val="9FFD9CED"/>
    <w:rsid w:val="BA7FBD49"/>
    <w:rsid w:val="BD6D5669"/>
    <w:rsid w:val="FF4D58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ascii="方正黑体_GBK" w:hAnsi="方正黑体_GBK" w:eastAsia="方正黑体_GBK" w:cs="方正黑体_GBK"/>
      <w:color w:val="000000"/>
      <w:sz w:val="22"/>
      <w:szCs w:val="22"/>
      <w:u w:val="none"/>
    </w:rPr>
  </w:style>
  <w:style w:type="character" w:customStyle="1" w:styleId="5">
    <w:name w:val="font71"/>
    <w:basedOn w:val="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6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10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8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9">
    <w:name w:val="font6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01"/>
    <w:basedOn w:val="3"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Office_11.8.2.11653_F1E327BC-269C-435d-A152-05C5408002CA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尹娇琴</cp:lastModifiedBy>
  <dcterms:modified xsi:type="dcterms:W3CDTF">2025-07-30T19:55:32Z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2052-11.8.2.11653</vt:lpwstr>
  </property>
  <property fmtid="{D5CDD505-2E9C-101B-9397-08002B2CF9AE}" pid="3" name="ICV">
    <vt:lpwstr>88DE975995B6B98CC55888681B671E63</vt:lpwstr>
  </property>
</Properties>
</file>