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33E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ind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Style w:val="5"/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四川省农业机械指导员申请表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00"/>
        <w:gridCol w:w="883"/>
        <w:gridCol w:w="600"/>
        <w:gridCol w:w="517"/>
        <w:gridCol w:w="833"/>
        <w:gridCol w:w="1424"/>
        <w:gridCol w:w="1784"/>
      </w:tblGrid>
      <w:tr w14:paraId="FFF4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B88C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A53B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81E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26E4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9A43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150B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l2br w:val="nil"/>
              <w:tr2bl w:val="nil"/>
            </w:tcBorders>
            <w:vAlign w:val="center"/>
          </w:tcPr>
          <w:p w14:paraId="875A9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 w14:paraId="F3EE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FCBC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46F7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CE95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2D81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 w14:paraId="12D3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3001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tcBorders>
              <w:tl2br w:val="nil"/>
              <w:tr2bl w:val="nil"/>
            </w:tcBorders>
            <w:vAlign w:val="center"/>
          </w:tcPr>
          <w:p w14:paraId="E490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C78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4D6B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5257" w:type="dxa"/>
            <w:gridSpan w:val="6"/>
            <w:tcBorders>
              <w:tl2br w:val="nil"/>
              <w:tr2bl w:val="nil"/>
            </w:tcBorders>
            <w:vAlign w:val="center"/>
          </w:tcPr>
          <w:p w14:paraId="F15A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tcBorders>
              <w:tl2br w:val="nil"/>
              <w:tr2bl w:val="nil"/>
            </w:tcBorders>
            <w:vAlign w:val="center"/>
          </w:tcPr>
          <w:p w14:paraId="A5CF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1DA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4046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483" w:type="dxa"/>
            <w:gridSpan w:val="3"/>
            <w:tcBorders>
              <w:tl2br w:val="nil"/>
              <w:tr2bl w:val="nil"/>
            </w:tcBorders>
            <w:vAlign w:val="center"/>
          </w:tcPr>
          <w:p w14:paraId="9E52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14:paraId="3D84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208" w:type="dxa"/>
            <w:gridSpan w:val="2"/>
            <w:tcBorders>
              <w:tl2br w:val="nil"/>
              <w:tr2bl w:val="nil"/>
            </w:tcBorders>
            <w:vAlign w:val="center"/>
          </w:tcPr>
          <w:p w14:paraId="58EB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DC72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A8AA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通讯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BF84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C78C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6148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申报者</w:t>
            </w:r>
          </w:p>
          <w:p w14:paraId="698E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份</w:t>
            </w:r>
          </w:p>
          <w:p w14:paraId="7AC7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500E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□返乡创业农民工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□退役军人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1F68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□返乡创业大学生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□农村致富带头人</w:t>
            </w:r>
          </w:p>
          <w:p w14:paraId="8533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_______</w:t>
            </w:r>
          </w:p>
        </w:tc>
      </w:tr>
      <w:tr w14:paraId="A368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6625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从事产业</w:t>
            </w:r>
          </w:p>
          <w:p w14:paraId="A051F1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CD47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□种植业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□养殖业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□农产品加工</w:t>
            </w:r>
          </w:p>
          <w:p w14:paraId="404A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□休闲农业与乡村旅游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□农村电商</w:t>
            </w:r>
          </w:p>
          <w:p w14:paraId="95AD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□农村手工艺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□其他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___________</w:t>
            </w:r>
          </w:p>
        </w:tc>
      </w:tr>
      <w:tr w14:paraId="B1A1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4874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4"/>
                <w:szCs w:val="24"/>
              </w:rPr>
              <w:t>熟悉农机何种专业技术及有何种专长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9066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478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8C1A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创办时间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E08A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BA4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019F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担任职务</w:t>
            </w:r>
          </w:p>
        </w:tc>
        <w:tc>
          <w:tcPr>
            <w:tcW w:w="2483" w:type="dxa"/>
            <w:gridSpan w:val="3"/>
            <w:tcBorders>
              <w:tl2br w:val="nil"/>
              <w:tr2bl w:val="nil"/>
            </w:tcBorders>
            <w:vAlign w:val="center"/>
          </w:tcPr>
          <w:p w14:paraId="ED50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 w14:paraId="0DAB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3208" w:type="dxa"/>
            <w:gridSpan w:val="2"/>
            <w:tcBorders>
              <w:tl2br w:val="nil"/>
              <w:tr2bl w:val="nil"/>
            </w:tcBorders>
            <w:vAlign w:val="center"/>
          </w:tcPr>
          <w:p w14:paraId="E95C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EC3E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8998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1338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创办主体基本情况介绍，主要包含营业收入、带动农民就业增收情况和生产技术、经营管理、品牌建设、产品营销等情况。可附页填写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（400字以内）</w:t>
            </w:r>
          </w:p>
        </w:tc>
      </w:tr>
      <w:tr w14:paraId="BE1C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4D25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获奖情况</w:t>
            </w:r>
          </w:p>
          <w:p w14:paraId="3A5465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（乡镇级以上）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9640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C5A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CB67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“两委”</w:t>
            </w:r>
          </w:p>
          <w:p w14:paraId="2096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B237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40EC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0F35B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BD6D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93B8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  <w:tr w14:paraId="4F78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0FE2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乡镇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政府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审意见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9C7C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12AB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F418B5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BB7A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840F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  <w:tr w14:paraId="A74F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0FD00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县级农业农村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审定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041" w:type="dxa"/>
            <w:gridSpan w:val="7"/>
            <w:tcBorders>
              <w:tl2br w:val="nil"/>
              <w:tr2bl w:val="nil"/>
            </w:tcBorders>
            <w:vAlign w:val="center"/>
          </w:tcPr>
          <w:p w14:paraId="C1C8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79FC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903516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A3C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负责人签名（公章）：</w:t>
            </w:r>
          </w:p>
          <w:p w14:paraId="C26B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年    月    日</w:t>
            </w:r>
          </w:p>
        </w:tc>
      </w:tr>
    </w:tbl>
    <w:p w14:paraId="343B1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paragraph" w:customStyle="1" w:styleId="6">
    <w:name w:val="ToCaption"/>
    <w:next w:val="1"/>
    <w:qFormat/>
    <w:uiPriority w:val="0"/>
    <w:pPr>
      <w:widowControl w:val="0"/>
      <w:ind w:left="200" w:leftChars="200" w:hanging="200" w:hanging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2025-08-18T02:43:37Z</dcterms:created>
  <dc:creator>Administrator</dc:creator>
  <cp:lastModifiedBy>WPS_1178739658</cp:lastModifiedBy>
  <dcterms:modified xsi:type="dcterms:W3CDTF">2025-08-18T02:44:18Z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eyJoZGlkIjoiNjY2YTRhNjA2NDk3ZDU4NzljYWY3MGFmNDcyZDhlMDQiLCJ1c2VySWQiOiIxMTc4NzM5NjU4In0=</vt:lpwstr>
  </property>
  <property fmtid="{D5CDD505-2E9C-101B-9397-08002B2CF9AE}" pid="4" name="ICV">
    <vt:lpwstr>B9CAC6DE49494B8B9658A74718D69AF0_12</vt:lpwstr>
  </property>
</Properties>
</file>