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57845">
      <w:pPr>
        <w:pStyle w:val="2"/>
        <w:spacing w:line="560" w:lineRule="exact"/>
        <w:rPr>
          <w:rFonts w:ascii="楷体" w:hAnsi="楷体" w:eastAsia="楷体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仿宋_GB2312"/>
          <w:bCs/>
          <w:color w:val="auto"/>
          <w:sz w:val="32"/>
          <w:szCs w:val="32"/>
          <w:highlight w:val="none"/>
        </w:rPr>
        <w:t>附件1：</w:t>
      </w:r>
    </w:p>
    <w:p w14:paraId="5833FB81">
      <w:pPr>
        <w:pStyle w:val="2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  <w:lang w:val="en-US" w:eastAsia="zh-CN"/>
        </w:rPr>
        <w:t>宜春市人力资源服务有限责任公司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</w:rPr>
        <w:t>公开招聘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  <w:lang w:val="en-US" w:eastAsia="zh-CN"/>
        </w:rPr>
        <w:t>外包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</w:rPr>
        <w:t>工作人员岗位表</w:t>
      </w:r>
    </w:p>
    <w:p w14:paraId="720C923A">
      <w:pPr>
        <w:pStyle w:val="2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</w:rPr>
      </w:pPr>
    </w:p>
    <w:tbl>
      <w:tblPr>
        <w:tblStyle w:val="5"/>
        <w:tblW w:w="1401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110"/>
        <w:gridCol w:w="8535"/>
        <w:gridCol w:w="2070"/>
        <w:gridCol w:w="1530"/>
      </w:tblGrid>
      <w:tr w14:paraId="69603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81333F">
            <w:pPr>
              <w:pStyle w:val="7"/>
              <w:ind w:left="0" w:leftChars="0" w:firstLine="0" w:firstLineChars="0"/>
              <w:jc w:val="left"/>
              <w:rPr>
                <w:rFonts w:ascii="黑体" w:hAnsi="黑体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AD8C35">
            <w:pPr>
              <w:pStyle w:val="7"/>
              <w:ind w:left="420" w:leftChars="200"/>
              <w:jc w:val="left"/>
              <w:rPr>
                <w:rFonts w:ascii="黑体" w:hAnsi="黑体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岗位</w:t>
            </w:r>
          </w:p>
        </w:tc>
        <w:tc>
          <w:tcPr>
            <w:tcW w:w="8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6706D4">
            <w:pPr>
              <w:pStyle w:val="7"/>
              <w:ind w:left="420" w:leftChars="200"/>
              <w:jc w:val="center"/>
              <w:rPr>
                <w:rFonts w:ascii="黑体" w:hAnsi="黑体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要求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21B384">
            <w:pPr>
              <w:pStyle w:val="7"/>
              <w:ind w:left="0" w:leftChars="0" w:firstLine="0" w:firstLineChars="0"/>
              <w:jc w:val="center"/>
              <w:rPr>
                <w:rFonts w:ascii="黑体" w:hAnsi="黑体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待遇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8306D4">
            <w:pPr>
              <w:pStyle w:val="7"/>
              <w:ind w:left="0" w:leftChars="0" w:firstLine="0" w:firstLineChars="0"/>
              <w:jc w:val="left"/>
              <w:rPr>
                <w:rFonts w:ascii="黑体" w:hAnsi="黑体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人数</w:t>
            </w:r>
          </w:p>
        </w:tc>
      </w:tr>
      <w:tr w14:paraId="4B35E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6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71D1E">
            <w:pPr>
              <w:pStyle w:val="7"/>
              <w:ind w:left="0" w:leftChars="0" w:firstLine="0" w:firstLineChars="0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9CA7E">
            <w:pPr>
              <w:pStyle w:val="7"/>
              <w:ind w:left="0" w:leftChars="0" w:firstLine="0" w:firstLineChars="0"/>
              <w:jc w:val="both"/>
              <w:rPr>
                <w:rFonts w:hint="default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维岗</w:t>
            </w:r>
          </w:p>
        </w:tc>
        <w:tc>
          <w:tcPr>
            <w:tcW w:w="8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A469F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E5A4CB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4F03501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1、熟练办公软件操作及办公设备。</w:t>
            </w:r>
          </w:p>
          <w:p w14:paraId="51F9FE3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2、有良好的计算机应用系统运维能力。</w:t>
            </w:r>
          </w:p>
          <w:p w14:paraId="53B5CEB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3、服从管理完成上级交办的各项工作。</w:t>
            </w:r>
          </w:p>
          <w:p w14:paraId="4629BD7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4.本科（含非全日制）学历以上，专业不限，计算机技术与软件专业优先；</w:t>
            </w:r>
          </w:p>
          <w:p w14:paraId="2A3FC63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5.有较好的身体条件和心理素质；</w:t>
            </w:r>
          </w:p>
          <w:p w14:paraId="790038F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6.年龄35周岁以下（以本人身份证日期为准）身体健康，</w:t>
            </w:r>
          </w:p>
          <w:p w14:paraId="7AD572B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7.能严守各项纪律规自愿服从工作岗位分配和调剂；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3F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3500元/月（含个人部分五险一金）</w:t>
            </w:r>
          </w:p>
          <w:p w14:paraId="19FA5928">
            <w:pPr>
              <w:pStyle w:val="7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10BC7">
            <w:pPr>
              <w:pStyle w:val="7"/>
              <w:ind w:left="0" w:leftChars="0" w:firstLine="0" w:firstLineChars="0"/>
              <w:jc w:val="center"/>
              <w:rPr>
                <w:rFonts w:hint="default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6人</w:t>
            </w:r>
          </w:p>
        </w:tc>
      </w:tr>
    </w:tbl>
    <w:p w14:paraId="39ED8B04">
      <w:pPr>
        <w:pStyle w:val="2"/>
        <w:tabs>
          <w:tab w:val="left" w:pos="586"/>
        </w:tabs>
        <w:spacing w:line="560" w:lineRule="exact"/>
        <w:ind w:left="0" w:leftChars="0"/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sectPr>
          <w:pgSz w:w="16838" w:h="11906" w:orient="landscape"/>
          <w:pgMar w:top="1800" w:right="1418" w:bottom="1800" w:left="1418" w:header="851" w:footer="992" w:gutter="0"/>
          <w:cols w:space="425" w:num="1"/>
          <w:docGrid w:type="lines" w:linePitch="312" w:charSpace="0"/>
        </w:sectPr>
      </w:pPr>
    </w:p>
    <w:p w14:paraId="6800F2B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746629"/>
    <w:rsid w:val="5E74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qFormat/>
    <w:uiPriority w:val="0"/>
    <w:pPr>
      <w:ind w:left="420" w:leftChars="200"/>
    </w:pPr>
    <w:rPr>
      <w:sz w:val="16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正文文本缩进 31"/>
    <w:basedOn w:val="1"/>
    <w:qFormat/>
    <w:uiPriority w:val="0"/>
    <w:pPr>
      <w:ind w:left="420" w:leftChars="200"/>
    </w:pPr>
    <w:rPr>
      <w:rFonts w:eastAsia="仿宋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2025-08-25T09:49:00Z</dcterms:created>
  <dc:creator>yc9y.com家明</dc:creator>
  <cp:lastModifiedBy>yc9y.com家明</cp:lastModifiedBy>
  <dcterms:modified xsi:type="dcterms:W3CDTF">2025-08-25T09:50:03Z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C538BD1545D14E5E99B5ED9582DE66AC_11</vt:lpwstr>
  </property>
  <property fmtid="{D5CDD505-2E9C-101B-9397-08002B2CF9AE}" pid="4" name="KSOTemplateDocerSaveRecord">
    <vt:lpwstr>eyJoZGlkIjoiYzkzMWM2MWI5Yzk1NDM4ODAyOWVkOTYwZDQwY2NlOWIiLCJ1c2VySWQiOiI0MDU1NzQ0ODUifQ==</vt:lpwstr>
  </property>
</Properties>
</file>