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B51A0">
      <w:pPr>
        <w:pStyle w:val="2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eastAsia" w:ascii="黑体" w:eastAsia="黑体"/>
          <w:b w:val="0"/>
          <w:bCs w:val="0"/>
          <w:color w:val="auto"/>
          <w:spacing w:val="-4"/>
          <w:kern w:val="0"/>
          <w:sz w:val="32"/>
          <w:szCs w:val="32"/>
        </w:rPr>
      </w:pPr>
      <w:bookmarkStart w:id="0" w:name="_GoBack"/>
      <w:r>
        <w:rPr>
          <w:rFonts w:hint="eastAsia" w:ascii="黑体" w:eastAsia="黑体"/>
          <w:b w:val="0"/>
          <w:bCs w:val="0"/>
          <w:color w:val="auto"/>
          <w:spacing w:val="-4"/>
          <w:kern w:val="0"/>
          <w:sz w:val="32"/>
          <w:szCs w:val="32"/>
        </w:rPr>
        <w:t>附件2</w:t>
      </w:r>
    </w:p>
    <w:p w14:paraId="493188CF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2"/>
          <w:sz w:val="44"/>
          <w:szCs w:val="44"/>
          <w:lang w:eastAsia="zh-CN"/>
        </w:rPr>
        <w:t>苍溪县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2"/>
          <w:sz w:val="44"/>
          <w:szCs w:val="44"/>
        </w:rPr>
        <w:t>2025年医疗卫生辅助岗招募</w:t>
      </w:r>
    </w:p>
    <w:p w14:paraId="4704B2E8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2"/>
          <w:sz w:val="44"/>
          <w:szCs w:val="44"/>
        </w:rPr>
        <w:t>报考信息表</w:t>
      </w:r>
      <w:bookmarkEnd w:id="0"/>
    </w:p>
    <w:tbl>
      <w:tblPr>
        <w:tblStyle w:val="3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3"/>
        <w:gridCol w:w="1324"/>
        <w:gridCol w:w="810"/>
        <w:gridCol w:w="1035"/>
        <w:gridCol w:w="1305"/>
        <w:gridCol w:w="1305"/>
        <w:gridCol w:w="1995"/>
      </w:tblGrid>
      <w:tr w14:paraId="6E22D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ECC9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CB1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FA03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BAC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E029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6BB6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484E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照</w:t>
            </w:r>
          </w:p>
          <w:p w14:paraId="59759CD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片</w:t>
            </w:r>
          </w:p>
        </w:tc>
      </w:tr>
      <w:tr w14:paraId="2C41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77FA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5705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A36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0F5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06D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8CD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A614B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</w:p>
        </w:tc>
      </w:tr>
      <w:tr w14:paraId="365A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CB96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5DB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CDB4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20A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E3E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1750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C921D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</w:p>
        </w:tc>
      </w:tr>
      <w:tr w14:paraId="4A2C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344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9816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1D5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41E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F401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</w:p>
        </w:tc>
      </w:tr>
      <w:tr w14:paraId="61C9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1E6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毕业证书</w:t>
            </w:r>
          </w:p>
          <w:p w14:paraId="1A36F30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编  号</w:t>
            </w: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C532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2413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8E33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 w14:paraId="01F9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3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49D6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户口所在地</w:t>
            </w:r>
          </w:p>
          <w:p w14:paraId="3E0003A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（因升学迁出的填入学前的）</w:t>
            </w: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77A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B1B4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招募单位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4C8D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 w14:paraId="62C3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6646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2C3C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45B8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700D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 w14:paraId="6896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789FF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4"/>
                <w:szCs w:val="24"/>
              </w:rPr>
              <w:t>是否属于优先招募范围（是/否）</w:t>
            </w: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08F6C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AF5AF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4"/>
                <w:szCs w:val="24"/>
              </w:rPr>
              <w:t>优先招募</w:t>
            </w:r>
          </w:p>
          <w:p w14:paraId="1E26DEB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4"/>
                <w:szCs w:val="24"/>
              </w:rPr>
              <w:t>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4"/>
                <w:szCs w:val="24"/>
              </w:rPr>
              <w:t>因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7E2C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4"/>
                <w:szCs w:val="24"/>
              </w:rPr>
            </w:pPr>
          </w:p>
        </w:tc>
      </w:tr>
      <w:tr w14:paraId="34A2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0B7F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01D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31DA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BCB1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 w14:paraId="3DCC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2EC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78C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 w14:paraId="7D15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7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AC23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个人简历</w:t>
            </w:r>
          </w:p>
          <w:p w14:paraId="4CBE027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(从高中开始,</w:t>
            </w:r>
          </w:p>
          <w:p w14:paraId="586C814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不间断）</w:t>
            </w:r>
          </w:p>
        </w:tc>
        <w:tc>
          <w:tcPr>
            <w:tcW w:w="7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F02F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</w:p>
          <w:p w14:paraId="54F046F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</w:p>
          <w:p w14:paraId="3729995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 w14:paraId="2BFBB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D94B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主要社会</w:t>
            </w:r>
          </w:p>
          <w:p w14:paraId="092A6CC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关系</w:t>
            </w:r>
          </w:p>
        </w:tc>
        <w:tc>
          <w:tcPr>
            <w:tcW w:w="7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175B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 w14:paraId="2ADB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5F33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资格审核</w:t>
            </w:r>
          </w:p>
          <w:p w14:paraId="2AA89F8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结果及意见</w:t>
            </w:r>
          </w:p>
        </w:tc>
        <w:tc>
          <w:tcPr>
            <w:tcW w:w="7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A79B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 w14:paraId="17EF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9" w:hRule="atLeast"/>
          <w:jc w:val="center"/>
        </w:trPr>
        <w:tc>
          <w:tcPr>
            <w:tcW w:w="95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9830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  <w:t>本人自愿参加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  <w:lang w:eastAsia="zh-CN"/>
              </w:rPr>
              <w:t>苍溪县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  <w:t>2025年医疗卫生辅助岗位招募，保证本人填报的信息与提供的材料真实、正确、有效。</w:t>
            </w:r>
          </w:p>
          <w:p w14:paraId="7C0334C3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3360" w:firstLineChars="14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4"/>
                <w:szCs w:val="24"/>
              </w:rPr>
              <w:t xml:space="preserve">本人签字（手印）：   </w:t>
            </w:r>
          </w:p>
          <w:p w14:paraId="6D7F0DB5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4"/>
                <w:szCs w:val="24"/>
                <w:lang w:val="en-US" w:eastAsia="zh-CN"/>
              </w:rPr>
              <w:t xml:space="preserve">                                                       </w:t>
            </w:r>
          </w:p>
          <w:p w14:paraId="0BFF487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4"/>
                <w:szCs w:val="24"/>
                <w:lang w:val="en-US" w:eastAsia="zh-CN"/>
              </w:rPr>
              <w:t xml:space="preserve">                                                    2025年   月   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4"/>
                <w:szCs w:val="24"/>
              </w:rPr>
              <w:t xml:space="preserve">                 </w:t>
            </w:r>
          </w:p>
          <w:p w14:paraId="607C56A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</w:tbl>
    <w:p w14:paraId="2E8EFEAB"/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E2FDA"/>
    <w:rsid w:val="535E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2025-09-08T06:52:00Z</dcterms:created>
  <dc:creator>王玉国</dc:creator>
  <cp:lastModifiedBy>王玉国</cp:lastModifiedBy>
  <dcterms:modified xsi:type="dcterms:W3CDTF">2025-09-08T06:52:46Z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2F0958AF0D48445D9C2C6A68A2B8370D_11</vt:lpwstr>
  </property>
  <property fmtid="{D5CDD505-2E9C-101B-9397-08002B2CF9AE}" pid="4" name="KSOTemplateDocerSaveRecord">
    <vt:lpwstr>eyJoZGlkIjoiNjhiN2ZiZjRiOTFiNzNkMzU3YmY4YTU3ZjdlZWFlOWEifQ==</vt:lpwstr>
  </property>
</Properties>
</file>