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9E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>贵州省人民医院</w:t>
      </w:r>
    </w:p>
    <w:p w14:paraId="36C2D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>2025年合同制工作人员招聘报名信息表</w:t>
      </w:r>
    </w:p>
    <w:tbl>
      <w:tblPr>
        <w:tblStyle w:val="12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896"/>
        <w:gridCol w:w="387"/>
        <w:gridCol w:w="923"/>
        <w:gridCol w:w="122"/>
        <w:gridCol w:w="231"/>
        <w:gridCol w:w="4"/>
        <w:gridCol w:w="497"/>
        <w:gridCol w:w="269"/>
        <w:gridCol w:w="163"/>
        <w:gridCol w:w="276"/>
        <w:gridCol w:w="106"/>
        <w:gridCol w:w="372"/>
        <w:gridCol w:w="244"/>
        <w:gridCol w:w="675"/>
        <w:gridCol w:w="132"/>
        <w:gridCol w:w="484"/>
        <w:gridCol w:w="519"/>
        <w:gridCol w:w="1019"/>
        <w:gridCol w:w="1459"/>
      </w:tblGrid>
      <w:tr w14:paraId="195D39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6FB70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63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D1FEF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C94F8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17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36401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83250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BD928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31EE6C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照片 </w:t>
            </w:r>
          </w:p>
        </w:tc>
      </w:tr>
      <w:tr w14:paraId="5F3CDA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72FE0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81E38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5C2AC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出生</w:t>
            </w:r>
          </w:p>
          <w:p w14:paraId="49E8B00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2ECA6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5738603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CA56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4EB25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政治</w:t>
            </w:r>
          </w:p>
          <w:p w14:paraId="14F2C03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31608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5841B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英语等级</w:t>
            </w:r>
          </w:p>
        </w:tc>
        <w:tc>
          <w:tcPr>
            <w:tcW w:w="1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A24AD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4AF5C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户  籍</w:t>
            </w:r>
          </w:p>
          <w:p w14:paraId="2CEC5FD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B00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C763D93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E505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A9F1F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8A296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2845A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最高</w:t>
            </w:r>
          </w:p>
          <w:p w14:paraId="2DB5E8B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位</w:t>
            </w:r>
          </w:p>
        </w:tc>
        <w:tc>
          <w:tcPr>
            <w:tcW w:w="1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08B2F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41FD9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 w14:paraId="03E2556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495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058C1D1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49EC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8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83333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所学专业具体名称</w:t>
            </w:r>
          </w:p>
          <w:p w14:paraId="6BFDCC2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专业名称需与毕业证一致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35B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279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 w14:paraId="7D31CA1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820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38A26D7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AAEE2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6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9EE7D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342BD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C2D03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7AFB953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DFE2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6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3AEFF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是否编制内人员</w:t>
            </w:r>
          </w:p>
        </w:tc>
        <w:tc>
          <w:tcPr>
            <w:tcW w:w="2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BC300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30530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单位是否</w:t>
            </w:r>
          </w:p>
          <w:p w14:paraId="2F438A6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同意报考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1D9AFC7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2DC34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6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B5989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具备何专业技术资格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2BB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33C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资格证书取得时间</w:t>
            </w: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E85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B54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是否符合专业比对条件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E7FB07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96863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6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16138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是否完成住院医师规范化培训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3DE9F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48B40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规培专业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0607E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B45B5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规培证取得时间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761F25A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52DBD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741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305FE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C24EC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BDF0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是否执行</w:t>
            </w:r>
          </w:p>
          <w:p w14:paraId="2893E40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“两个同等对待”政策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top"/>
          </w:tcPr>
          <w:p w14:paraId="325F0B7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4918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741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86912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报考岗位名称</w:t>
            </w: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4FD2C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E6F0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报考岗位代码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top"/>
          </w:tcPr>
          <w:p w14:paraId="3765975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83757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741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96F04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09A4C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E796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紧急联系人电话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101BFC4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2FD32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88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FEB5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教育经历</w:t>
            </w:r>
          </w:p>
          <w:p w14:paraId="4174C56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（从高中起）</w:t>
            </w:r>
          </w:p>
        </w:tc>
        <w:tc>
          <w:tcPr>
            <w:tcW w:w="65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7FBE45A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F85F6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88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103FC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工作经历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（毕业当月至报名之日的所有工作经历或情况）</w:t>
            </w:r>
          </w:p>
        </w:tc>
        <w:tc>
          <w:tcPr>
            <w:tcW w:w="65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38490A9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176FC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88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D8A1D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其他需要说明事项</w:t>
            </w:r>
          </w:p>
        </w:tc>
        <w:tc>
          <w:tcPr>
            <w:tcW w:w="65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9AF3B5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49F6C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88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A2ECA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65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5DF85FB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 w14:paraId="716F6768"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  <w:p w14:paraId="5BE68209"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代报人员签名：</w:t>
            </w: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</w:tr>
    </w:tbl>
    <w:p w14:paraId="7E52235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AA76E">
    <w:pPr>
      <w:pStyle w:val="9"/>
    </w:pPr>
  </w:p>
  <w:p w14:paraId="01D23FAC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zhjZmVmY2Y1ZWRhZmM4MGZiZWRhYTVkMGVlMDAifQ=="/>
    <w:docVar w:name="KSOReumeCategoryDocument" w:val="1"/>
  </w:docVars>
  <w:rsids>
    <w:rsidRoot w:val="00172A27"/>
    <w:rsid w:val="002F2AC4"/>
    <w:rsid w:val="033825F0"/>
    <w:rsid w:val="04FB649A"/>
    <w:rsid w:val="05255DB6"/>
    <w:rsid w:val="06CF3AFF"/>
    <w:rsid w:val="077F5FF5"/>
    <w:rsid w:val="07AD5875"/>
    <w:rsid w:val="095F2232"/>
    <w:rsid w:val="09605C36"/>
    <w:rsid w:val="0BCF04D0"/>
    <w:rsid w:val="0D0E7C3A"/>
    <w:rsid w:val="0D90332E"/>
    <w:rsid w:val="0F4C67B9"/>
    <w:rsid w:val="11C67A3E"/>
    <w:rsid w:val="15E630DA"/>
    <w:rsid w:val="1914250D"/>
    <w:rsid w:val="19E0075A"/>
    <w:rsid w:val="1A643C5B"/>
    <w:rsid w:val="1D3B7D01"/>
    <w:rsid w:val="1D4754F0"/>
    <w:rsid w:val="1FA02D59"/>
    <w:rsid w:val="21004E53"/>
    <w:rsid w:val="213B7F41"/>
    <w:rsid w:val="24CE54B9"/>
    <w:rsid w:val="2D93230B"/>
    <w:rsid w:val="2FFE5104"/>
    <w:rsid w:val="30A03B2A"/>
    <w:rsid w:val="314D5CF7"/>
    <w:rsid w:val="32356A97"/>
    <w:rsid w:val="328B1872"/>
    <w:rsid w:val="32992FF7"/>
    <w:rsid w:val="33281EC2"/>
    <w:rsid w:val="3694360D"/>
    <w:rsid w:val="37420097"/>
    <w:rsid w:val="396D475C"/>
    <w:rsid w:val="3FA85719"/>
    <w:rsid w:val="41E020E6"/>
    <w:rsid w:val="427D1E2C"/>
    <w:rsid w:val="43692B6A"/>
    <w:rsid w:val="437F682F"/>
    <w:rsid w:val="44FD3047"/>
    <w:rsid w:val="45795008"/>
    <w:rsid w:val="457D5D4D"/>
    <w:rsid w:val="45CD0EAF"/>
    <w:rsid w:val="49EC4B70"/>
    <w:rsid w:val="4BD90885"/>
    <w:rsid w:val="4C6F0F12"/>
    <w:rsid w:val="50F72334"/>
    <w:rsid w:val="51A105FC"/>
    <w:rsid w:val="56331EEA"/>
    <w:rsid w:val="57145D55"/>
    <w:rsid w:val="574A5CAD"/>
    <w:rsid w:val="579F0EA3"/>
    <w:rsid w:val="5A5A57EF"/>
    <w:rsid w:val="5AAB252B"/>
    <w:rsid w:val="5DFC4FE8"/>
    <w:rsid w:val="5E16220F"/>
    <w:rsid w:val="610B0DB2"/>
    <w:rsid w:val="614201BF"/>
    <w:rsid w:val="62DC3035"/>
    <w:rsid w:val="671A43B0"/>
    <w:rsid w:val="70181038"/>
    <w:rsid w:val="70521D0E"/>
    <w:rsid w:val="727F1FD2"/>
    <w:rsid w:val="76334E48"/>
    <w:rsid w:val="7D9F2B56"/>
    <w:rsid w:val="7E077512"/>
    <w:rsid w:val="C6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7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8"/>
    <w:autoRedefine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315</Characters>
  <Lines>0</Lines>
  <Paragraphs>0</Paragraphs>
  <TotalTime>9</TotalTime>
  <ScaleCrop>false</ScaleCrop>
  <LinksUpToDate>false</LinksUpToDate>
  <CharactersWithSpaces>333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2021-08-05T09:09:00Z</dcterms:created>
  <dc:creator>LENOVO</dc:creator>
  <cp:lastModifiedBy>snow lee</cp:lastModifiedBy>
  <cp:lastPrinted>2025-09-01T10:13:00Z</cp:lastPrinted>
  <dcterms:modified xsi:type="dcterms:W3CDTF">2025-09-03T03:39:54Z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47CA104B3FF241AEB3BB5D1FB99907CE_13</vt:lpwstr>
  </property>
  <property fmtid="{D5CDD505-2E9C-101B-9397-08002B2CF9AE}" pid="4" name="KSOTemplateDocerSaveRecord">
    <vt:lpwstr>eyJoZGlkIjoiZjA5OTJlZDM3NTVjZDk3YjBkMzUzMGJmZmRjM2Y5MWUiLCJ1c2VySWQiOiI0Mzc3MDY0OTUifQ==</vt:lpwstr>
  </property>
</Properties>
</file>