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69DAC">
      <w:pPr>
        <w:pStyle w:val="18"/>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14:paraId="456506B6">
      <w:pPr>
        <w:rPr>
          <w:rFonts w:hint="eastAsia"/>
          <w:color w:val="000000"/>
          <w:lang w:val="en-US" w:eastAsia="zh-CN"/>
        </w:rPr>
      </w:pPr>
    </w:p>
    <w:tbl>
      <w:tblPr>
        <w:tblStyle w:val="12"/>
        <w:tblW w:w="5463" w:type="pct"/>
        <w:tblInd w:w="-6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3"/>
        <w:gridCol w:w="902"/>
        <w:gridCol w:w="1225"/>
        <w:gridCol w:w="1084"/>
        <w:gridCol w:w="780"/>
        <w:gridCol w:w="3452"/>
        <w:gridCol w:w="4799"/>
        <w:gridCol w:w="678"/>
        <w:gridCol w:w="610"/>
      </w:tblGrid>
      <w:tr w14:paraId="30C0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227" w:type="pct"/>
            <w:tcBorders>
              <w:top w:val="single" w:color="000000" w:sz="4" w:space="0"/>
              <w:left w:val="single" w:color="000000" w:sz="4" w:space="0"/>
              <w:bottom w:val="nil"/>
              <w:right w:val="single" w:color="000000" w:sz="4" w:space="0"/>
            </w:tcBorders>
            <w:noWrap w:val="0"/>
            <w:vAlign w:val="center"/>
          </w:tcPr>
          <w:p w14:paraId="7F54B261">
            <w:pPr>
              <w:keepNext w:val="0"/>
              <w:keepLines w:val="0"/>
              <w:widowControl/>
              <w:suppressLineNumbers w:val="0"/>
              <w:jc w:val="center"/>
              <w:textAlignment w:val="center"/>
              <w:rPr>
                <w:rFonts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序号</w:t>
            </w:r>
          </w:p>
        </w:tc>
        <w:tc>
          <w:tcPr>
            <w:tcW w:w="318" w:type="pct"/>
            <w:tcBorders>
              <w:top w:val="single" w:color="000000" w:sz="4" w:space="0"/>
              <w:left w:val="single" w:color="000000" w:sz="4" w:space="0"/>
              <w:bottom w:val="nil"/>
              <w:right w:val="single" w:color="000000" w:sz="4" w:space="0"/>
            </w:tcBorders>
            <w:noWrap w:val="0"/>
            <w:vAlign w:val="center"/>
          </w:tcPr>
          <w:p w14:paraId="6C1DC6D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公司</w:t>
            </w:r>
          </w:p>
        </w:tc>
        <w:tc>
          <w:tcPr>
            <w:tcW w:w="432" w:type="pct"/>
            <w:tcBorders>
              <w:top w:val="single" w:color="000000" w:sz="4" w:space="0"/>
              <w:left w:val="single" w:color="000000" w:sz="4" w:space="0"/>
              <w:bottom w:val="nil"/>
              <w:right w:val="single" w:color="000000" w:sz="4" w:space="0"/>
            </w:tcBorders>
            <w:noWrap w:val="0"/>
            <w:vAlign w:val="center"/>
          </w:tcPr>
          <w:p w14:paraId="75951B0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部门</w:t>
            </w:r>
          </w:p>
        </w:tc>
        <w:tc>
          <w:tcPr>
            <w:tcW w:w="382" w:type="pct"/>
            <w:tcBorders>
              <w:top w:val="single" w:color="000000" w:sz="4" w:space="0"/>
              <w:left w:val="single" w:color="000000" w:sz="4" w:space="0"/>
              <w:bottom w:val="nil"/>
              <w:right w:val="single" w:color="000000" w:sz="4" w:space="0"/>
            </w:tcBorders>
            <w:noWrap w:val="0"/>
            <w:vAlign w:val="center"/>
          </w:tcPr>
          <w:p w14:paraId="33689DD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岗位</w:t>
            </w:r>
          </w:p>
        </w:tc>
        <w:tc>
          <w:tcPr>
            <w:tcW w:w="275" w:type="pct"/>
            <w:tcBorders>
              <w:top w:val="single" w:color="000000" w:sz="4" w:space="0"/>
              <w:left w:val="single" w:color="000000" w:sz="4" w:space="0"/>
              <w:bottom w:val="nil"/>
              <w:right w:val="single" w:color="000000" w:sz="4" w:space="0"/>
            </w:tcBorders>
            <w:noWrap w:val="0"/>
            <w:vAlign w:val="center"/>
          </w:tcPr>
          <w:p w14:paraId="34B8F4D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拟招聘人数</w:t>
            </w:r>
          </w:p>
        </w:tc>
        <w:tc>
          <w:tcPr>
            <w:tcW w:w="1217" w:type="pct"/>
            <w:tcBorders>
              <w:top w:val="single" w:color="000000" w:sz="4" w:space="0"/>
              <w:left w:val="single" w:color="000000" w:sz="4" w:space="0"/>
              <w:bottom w:val="nil"/>
              <w:right w:val="single" w:color="000000" w:sz="4" w:space="0"/>
            </w:tcBorders>
            <w:noWrap w:val="0"/>
            <w:vAlign w:val="center"/>
          </w:tcPr>
          <w:p w14:paraId="198DF38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学历及专业要求</w:t>
            </w:r>
          </w:p>
        </w:tc>
        <w:tc>
          <w:tcPr>
            <w:tcW w:w="1692" w:type="pct"/>
            <w:tcBorders>
              <w:top w:val="single" w:color="000000" w:sz="4" w:space="0"/>
              <w:left w:val="single" w:color="000000" w:sz="4" w:space="0"/>
              <w:bottom w:val="nil"/>
              <w:right w:val="single" w:color="000000" w:sz="4" w:space="0"/>
            </w:tcBorders>
            <w:noWrap w:val="0"/>
            <w:vAlign w:val="center"/>
          </w:tcPr>
          <w:p w14:paraId="0A06809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专业职称及工作经历等相关要求</w:t>
            </w:r>
          </w:p>
        </w:tc>
        <w:tc>
          <w:tcPr>
            <w:tcW w:w="239" w:type="pct"/>
            <w:tcBorders>
              <w:top w:val="single" w:color="000000" w:sz="4" w:space="0"/>
              <w:left w:val="single" w:color="000000" w:sz="4" w:space="0"/>
              <w:bottom w:val="nil"/>
              <w:right w:val="single" w:color="000000" w:sz="4" w:space="0"/>
            </w:tcBorders>
            <w:noWrap w:val="0"/>
            <w:vAlign w:val="center"/>
          </w:tcPr>
          <w:p w14:paraId="19450BE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用工性质</w:t>
            </w:r>
          </w:p>
        </w:tc>
        <w:tc>
          <w:tcPr>
            <w:tcW w:w="215" w:type="pct"/>
            <w:tcBorders>
              <w:top w:val="single" w:color="000000" w:sz="4" w:space="0"/>
              <w:left w:val="single" w:color="000000" w:sz="4" w:space="0"/>
              <w:bottom w:val="nil"/>
              <w:right w:val="single" w:color="000000" w:sz="4" w:space="0"/>
            </w:tcBorders>
            <w:noWrap w:val="0"/>
            <w:vAlign w:val="center"/>
          </w:tcPr>
          <w:p w14:paraId="6A975D6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18"/>
                <w:szCs w:val="18"/>
                <w:u w:val="none"/>
              </w:rPr>
            </w:pPr>
            <w:r>
              <w:rPr>
                <w:rFonts w:hint="eastAsia" w:ascii="方正黑体_GBK" w:hAnsi="方正黑体_GBK" w:eastAsia="方正黑体_GBK" w:cs="方正黑体_GBK"/>
                <w:i w:val="0"/>
                <w:iCs w:val="0"/>
                <w:color w:val="000000"/>
                <w:kern w:val="0"/>
                <w:sz w:val="18"/>
                <w:szCs w:val="18"/>
                <w:u w:val="none"/>
                <w:lang w:val="en-US" w:eastAsia="zh-CN" w:bidi="ar"/>
              </w:rPr>
              <w:t>备注</w:t>
            </w:r>
          </w:p>
        </w:tc>
      </w:tr>
      <w:tr w14:paraId="3B96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14:paraId="63D3B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657D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79C71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资本运营中心投资运营部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00CC3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投资策划主管</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23F9E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B1D1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专业不限。</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6BF18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2.具有3年以上投资工作经验；</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3.熟悉项目投资、策划、立项、建设、运营全流程管理，掌握市场分析、数据测算、投资规划、报告撰写等能力，具有较强的分析判断能力，能够对投资项目的可行性、风险和收益进行准确评估；</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4.具备良好的财务信息分析能力、数据搜索和处理能力；</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5.拥有良好的人际沟通和商务谈判能力，与合作伙伴、客户等进行有效沟通和谈判，达成投资目标；</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6.熟悉国家和地方的政策法律法规，了解行业动态和趋势，以便在投资策划中确保合法性和前瞻性。</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9065C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5EB817F3">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r w14:paraId="1783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14:paraId="5CB37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33212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1F32E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资本运营中心投资运营部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116C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资产管理专员</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4CE1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1CFA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本科：经济学门类、工商管理类、法学类；</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研究生：工商管理学类、金融类、应用经济学类、理论经济学类、法学类。</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72B22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2.熟悉国家财经法规以及资产管理相关的专业知识；</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3.熟练使用办公软件，并且具备一定的数据分析能力；</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4.具备良好的沟通协调能力，能与各部门顺畅沟通，推动工作进展；</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5.善于团队合作，能够在压力下工作，具有较强的服务意识。</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5C77F7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078D58ED">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r w14:paraId="0D21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14:paraId="2E5DB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23D18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57D610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财务管理中心资金管理部</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7D455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资金管理专员</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7AB46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F611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研究生及以上学历并取得硕士及以上学位；（具备经济类、会计专业中级及以上职称或税务师、注册会计师可放宽至本科学历及学士学位）；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本科：会计学、财务管理、审计学、经济学；</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研究生：会计学、会计、金融学、金融、财务管理、审计学。</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3205D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2.具有1年以上财务相关工作经验，具有大型企业或集团资金管理工作经验优先；</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 xml:space="preserve">3.熟练掌握财务会计、财务管理、税务筹划等相关知识，熟悉国家财经法规和税收政策； </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4.熟练使用财务软件和办公软件，具备较强的数据分析和处理能力。</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7169D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72D57ED9">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r w14:paraId="2CAA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14:paraId="3AFF7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7FA47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742A9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融资管理中心</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2E3A6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融资主管</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1ACA1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8E78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专业不限。</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64C84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2.具有3年及以上融资、金融机构相关工作经验；</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3.熟悉各项融资工具、融资流程，了解金融经济方面知识及行业相关政策法规；</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4.具备较强的执行能力、沟通能力和商务谈判能力。</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5.具有较强的文字表达能力、理解和综合分析问题的能力。</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23967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4DB04EE2">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r w14:paraId="182C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227" w:type="pct"/>
            <w:tcBorders>
              <w:top w:val="single" w:color="000000" w:sz="4" w:space="0"/>
              <w:left w:val="single" w:color="000000" w:sz="4" w:space="0"/>
              <w:bottom w:val="single" w:color="000000" w:sz="4" w:space="0"/>
              <w:right w:val="single" w:color="000000" w:sz="4" w:space="0"/>
            </w:tcBorders>
            <w:noWrap/>
            <w:vAlign w:val="center"/>
          </w:tcPr>
          <w:p w14:paraId="0089C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noWrap w:val="0"/>
            <w:vAlign w:val="center"/>
          </w:tcPr>
          <w:p w14:paraId="56FEE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资阳发展投资集团有限公司</w:t>
            </w:r>
          </w:p>
        </w:tc>
        <w:tc>
          <w:tcPr>
            <w:tcW w:w="432" w:type="pct"/>
            <w:tcBorders>
              <w:top w:val="single" w:color="000000" w:sz="4" w:space="0"/>
              <w:left w:val="single" w:color="000000" w:sz="4" w:space="0"/>
              <w:bottom w:val="single" w:color="000000" w:sz="4" w:space="0"/>
              <w:right w:val="single" w:color="000000" w:sz="4" w:space="0"/>
            </w:tcBorders>
            <w:noWrap w:val="0"/>
            <w:vAlign w:val="center"/>
          </w:tcPr>
          <w:p w14:paraId="55F1D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融资管理中心</w:t>
            </w:r>
          </w:p>
        </w:tc>
        <w:tc>
          <w:tcPr>
            <w:tcW w:w="382" w:type="pct"/>
            <w:tcBorders>
              <w:top w:val="single" w:color="000000" w:sz="4" w:space="0"/>
              <w:left w:val="single" w:color="000000" w:sz="4" w:space="0"/>
              <w:bottom w:val="single" w:color="000000" w:sz="4" w:space="0"/>
              <w:right w:val="single" w:color="000000" w:sz="4" w:space="0"/>
            </w:tcBorders>
            <w:noWrap w:val="0"/>
            <w:vAlign w:val="center"/>
          </w:tcPr>
          <w:p w14:paraId="62941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融资专员</w:t>
            </w:r>
          </w:p>
        </w:tc>
        <w:tc>
          <w:tcPr>
            <w:tcW w:w="275" w:type="pct"/>
            <w:tcBorders>
              <w:top w:val="single" w:color="000000" w:sz="4" w:space="0"/>
              <w:left w:val="single" w:color="000000" w:sz="4" w:space="0"/>
              <w:bottom w:val="single" w:color="000000" w:sz="4" w:space="0"/>
              <w:right w:val="single" w:color="000000" w:sz="4" w:space="0"/>
            </w:tcBorders>
            <w:noWrap w:val="0"/>
            <w:vAlign w:val="center"/>
          </w:tcPr>
          <w:p w14:paraId="2C28E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5B8D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专业不限。</w:t>
            </w:r>
          </w:p>
        </w:tc>
        <w:tc>
          <w:tcPr>
            <w:tcW w:w="1692" w:type="pct"/>
            <w:tcBorders>
              <w:top w:val="single" w:color="000000" w:sz="4" w:space="0"/>
              <w:left w:val="single" w:color="000000" w:sz="4" w:space="0"/>
              <w:bottom w:val="single" w:color="000000" w:sz="4" w:space="0"/>
              <w:right w:val="single" w:color="000000" w:sz="4" w:space="0"/>
            </w:tcBorders>
            <w:noWrap w:val="0"/>
            <w:vAlign w:val="center"/>
          </w:tcPr>
          <w:p w14:paraId="338CC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1.年龄在40周岁及以下；</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2.具有1年及以上融资、金融机构相关工作经验；</w:t>
            </w:r>
            <w:r>
              <w:rPr>
                <w:rFonts w:hint="default" w:ascii="微软雅黑" w:hAnsi="微软雅黑" w:eastAsia="微软雅黑" w:cs="微软雅黑"/>
                <w:i w:val="0"/>
                <w:iCs w:val="0"/>
                <w:color w:val="000000"/>
                <w:kern w:val="0"/>
                <w:sz w:val="18"/>
                <w:szCs w:val="18"/>
                <w:u w:val="none"/>
                <w:lang w:val="en-US" w:eastAsia="zh-CN" w:bidi="ar"/>
              </w:rPr>
              <w:br w:type="textWrapping"/>
            </w:r>
            <w:r>
              <w:rPr>
                <w:rFonts w:hint="default" w:ascii="微软雅黑" w:hAnsi="微软雅黑" w:eastAsia="微软雅黑" w:cs="微软雅黑"/>
                <w:i w:val="0"/>
                <w:iCs w:val="0"/>
                <w:color w:val="000000"/>
                <w:kern w:val="0"/>
                <w:sz w:val="18"/>
                <w:szCs w:val="18"/>
                <w:u w:val="none"/>
                <w:lang w:val="en-US" w:eastAsia="zh-CN" w:bidi="ar"/>
              </w:rPr>
              <w:t>3.熟悉各项融资工具、融资流程，了解金融经济方面知识及行业相关政策法规。</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14:paraId="40D73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固定用工</w:t>
            </w:r>
          </w:p>
        </w:tc>
        <w:tc>
          <w:tcPr>
            <w:tcW w:w="215" w:type="pct"/>
            <w:tcBorders>
              <w:top w:val="single" w:color="000000" w:sz="4" w:space="0"/>
              <w:left w:val="single" w:color="000000" w:sz="4" w:space="0"/>
              <w:bottom w:val="single" w:color="000000" w:sz="4" w:space="0"/>
              <w:right w:val="single" w:color="000000" w:sz="4" w:space="0"/>
            </w:tcBorders>
            <w:noWrap w:val="0"/>
            <w:vAlign w:val="center"/>
          </w:tcPr>
          <w:p w14:paraId="17F4758B">
            <w:pPr>
              <w:keepNext w:val="0"/>
              <w:keepLines w:val="0"/>
              <w:pageBreakBefore w:val="0"/>
              <w:widowControl/>
              <w:kinsoku/>
              <w:wordWrap/>
              <w:overflowPunct/>
              <w:topLinePunct w:val="0"/>
              <w:autoSpaceDE/>
              <w:autoSpaceDN/>
              <w:bidi w:val="0"/>
              <w:adjustRightInd/>
              <w:snapToGrid/>
              <w:spacing w:line="240" w:lineRule="exact"/>
              <w:jc w:val="left"/>
              <w:rPr>
                <w:rFonts w:hint="default" w:ascii="微软雅黑" w:hAnsi="微软雅黑" w:eastAsia="微软雅黑" w:cs="微软雅黑"/>
                <w:i w:val="0"/>
                <w:iCs w:val="0"/>
                <w:color w:val="000000"/>
                <w:sz w:val="18"/>
                <w:szCs w:val="18"/>
                <w:u w:val="none"/>
              </w:rPr>
            </w:pPr>
          </w:p>
        </w:tc>
      </w:tr>
    </w:tbl>
    <w:p w14:paraId="4316E898">
      <w:pPr>
        <w:pStyle w:val="7"/>
        <w:rPr>
          <w:rFonts w:hint="default"/>
          <w:color w:val="auto"/>
          <w:highlight w:val="none"/>
          <w:lang w:val="en-US" w:eastAsia="zh-CN"/>
        </w:rPr>
      </w:pPr>
      <w:bookmarkStart w:id="0" w:name="_GoBack"/>
      <w:bookmarkEnd w:id="0"/>
    </w:p>
    <w:sectPr>
      <w:pgSz w:w="16838" w:h="11906" w:orient="landscape"/>
      <w:pgMar w:top="1644"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8D3317A"/>
    <w:rsid w:val="1FDE4ED8"/>
    <w:rsid w:val="23FB414F"/>
    <w:rsid w:val="264B27CD"/>
    <w:rsid w:val="26A81F65"/>
    <w:rsid w:val="28494829"/>
    <w:rsid w:val="297B511D"/>
    <w:rsid w:val="2E7E76D1"/>
    <w:rsid w:val="31DA230E"/>
    <w:rsid w:val="342B4F4A"/>
    <w:rsid w:val="37F51AE7"/>
    <w:rsid w:val="3BF61F5C"/>
    <w:rsid w:val="3CFAEB28"/>
    <w:rsid w:val="3DFFC081"/>
    <w:rsid w:val="3DFFC6B9"/>
    <w:rsid w:val="3F3F91E4"/>
    <w:rsid w:val="3F71AF49"/>
    <w:rsid w:val="3FB9F040"/>
    <w:rsid w:val="41C75512"/>
    <w:rsid w:val="446F0E56"/>
    <w:rsid w:val="4979067D"/>
    <w:rsid w:val="4A834BA1"/>
    <w:rsid w:val="5AE6034A"/>
    <w:rsid w:val="5B9FB10B"/>
    <w:rsid w:val="5FB893CF"/>
    <w:rsid w:val="5FFB7212"/>
    <w:rsid w:val="61693BC0"/>
    <w:rsid w:val="6622442F"/>
    <w:rsid w:val="66F97F4E"/>
    <w:rsid w:val="67756A88"/>
    <w:rsid w:val="677B8F37"/>
    <w:rsid w:val="69C052C7"/>
    <w:rsid w:val="69D8BC49"/>
    <w:rsid w:val="6BF9F707"/>
    <w:rsid w:val="6CCE1045"/>
    <w:rsid w:val="6D6892D2"/>
    <w:rsid w:val="6D9B1B9E"/>
    <w:rsid w:val="6FF72B9A"/>
    <w:rsid w:val="70AD5912"/>
    <w:rsid w:val="75FF18B5"/>
    <w:rsid w:val="76190A22"/>
    <w:rsid w:val="76B635B4"/>
    <w:rsid w:val="777DD0AD"/>
    <w:rsid w:val="77F7DBD4"/>
    <w:rsid w:val="77FF138F"/>
    <w:rsid w:val="78FFDCEB"/>
    <w:rsid w:val="7AE1FB16"/>
    <w:rsid w:val="7B7F3ACB"/>
    <w:rsid w:val="7BFDE47D"/>
    <w:rsid w:val="7C28593A"/>
    <w:rsid w:val="7CAFC0E1"/>
    <w:rsid w:val="7CDEA8F8"/>
    <w:rsid w:val="7EEC6DCD"/>
    <w:rsid w:val="7EFB5CF2"/>
    <w:rsid w:val="7FBFDB7C"/>
    <w:rsid w:val="7FCB0D1E"/>
    <w:rsid w:val="7FDE6178"/>
    <w:rsid w:val="7FEDC938"/>
    <w:rsid w:val="89475F62"/>
    <w:rsid w:val="9FF9BC84"/>
    <w:rsid w:val="AE6DE20D"/>
    <w:rsid w:val="BC7A28D3"/>
    <w:rsid w:val="BF5D8B33"/>
    <w:rsid w:val="BF7F7CD6"/>
    <w:rsid w:val="BFDE7411"/>
    <w:rsid w:val="CAF69506"/>
    <w:rsid w:val="DEEFF8EA"/>
    <w:rsid w:val="DFFE5F0F"/>
    <w:rsid w:val="DFFF7F7F"/>
    <w:rsid w:val="E3F3C4A0"/>
    <w:rsid w:val="EA6ECC01"/>
    <w:rsid w:val="EEADB58B"/>
    <w:rsid w:val="EFE6C52E"/>
    <w:rsid w:val="F76B66CC"/>
    <w:rsid w:val="F7DD6D4E"/>
    <w:rsid w:val="F7FFD125"/>
    <w:rsid w:val="FEEF09D2"/>
    <w:rsid w:val="FF9969E1"/>
    <w:rsid w:val="FFBB8C03"/>
    <w:rsid w:val="FFBF7D5B"/>
    <w:rsid w:val="FFD98D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2</Pages>
  <Words>2512</Words>
  <Characters>2713</Characters>
  <Lines>0</Lines>
  <Paragraphs>0</Paragraphs>
  <TotalTime>2</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2025-04-27T02:59:00Z</dcterms:created>
  <dc:creator>12690</dc:creator>
  <cp:lastModifiedBy>赵小宝</cp:lastModifiedBy>
  <cp:lastPrinted>2025-07-29T00:57:00Z</cp:lastPrinted>
  <dcterms:modified xsi:type="dcterms:W3CDTF">2025-09-12T09:19:04Z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96CE0A351822CD6F8674C36889A936A6_43</vt:lpwstr>
  </property>
  <property fmtid="{D5CDD505-2E9C-101B-9397-08002B2CF9AE}" pid="4" name="KSOTemplateDocerSaveRecord">
    <vt:lpwstr>eyJoZGlkIjoiY2RlNDg5NmI3MDZiNTgzN2IzNzFjZWZmM2EyMzE3YTEiLCJ1c2VySWQiOiIyNDUxMDQ1ODAifQ==</vt:lpwstr>
  </property>
</Properties>
</file>