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72E84E">
      <w:pPr>
        <w:bidi w:val="0"/>
        <w:spacing w:line="560" w:lineRule="exact"/>
        <w:ind w:left="0" w:leftChars="0" w:firstLine="0" w:firstLineChars="0"/>
        <w:rPr>
          <w:rFonts w:hint="default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  <w:lang w:val="en-US" w:eastAsia="zh-CN"/>
        </w:rPr>
        <w:t>附件1</w:t>
      </w:r>
    </w:p>
    <w:tbl>
      <w:tblPr>
        <w:tblStyle w:val="8"/>
        <w:tblW w:w="5641" w:type="pct"/>
        <w:tblInd w:w="-83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0"/>
        <w:gridCol w:w="1067"/>
        <w:gridCol w:w="719"/>
        <w:gridCol w:w="996"/>
        <w:gridCol w:w="648"/>
        <w:gridCol w:w="828"/>
        <w:gridCol w:w="4697"/>
      </w:tblGrid>
      <w:tr w14:paraId="686944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noWrap/>
            <w:tcMar>
              <w:left w:w="108" w:type="dxa"/>
              <w:right w:w="108" w:type="dxa"/>
            </w:tcMar>
            <w:vAlign w:val="center"/>
          </w:tcPr>
          <w:p w14:paraId="40DFA0B5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firstLine="0" w:firstLineChars="0"/>
              <w:jc w:val="center"/>
              <w:textAlignment w:val="baseline"/>
              <w:rPr>
                <w:rFonts w:hint="eastAsia" w:ascii="仿宋" w:hAnsi="仿宋" w:eastAsia="仿宋" w:cs="仿宋"/>
                <w:b/>
                <w:bCs/>
                <w:sz w:val="32"/>
                <w:szCs w:val="32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highlight w:val="none"/>
                <w:lang w:eastAsia="zh-CN"/>
              </w:rPr>
              <w:t>海南省农业信贷担保有限责任公司2025年社会公开招聘</w:t>
            </w:r>
          </w:p>
          <w:p w14:paraId="6D24CCCF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firstLine="0" w:firstLineChars="0"/>
              <w:jc w:val="center"/>
              <w:textAlignment w:val="baseline"/>
              <w:rPr>
                <w:rFonts w:hint="default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spacing w:val="-2"/>
                <w:kern w:val="0"/>
                <w:sz w:val="21"/>
                <w:szCs w:val="21"/>
                <w:highlight w:val="none"/>
                <w:u w:val="none"/>
                <w:lang w:val="en-US" w:eastAsia="en-US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highlight w:val="none"/>
                <w:lang w:eastAsia="zh-CN"/>
              </w:rPr>
              <w:t>（第二批）岗位汇总表</w:t>
            </w:r>
          </w:p>
        </w:tc>
      </w:tr>
      <w:tr w14:paraId="32F6DF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3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E30893F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5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98670AD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岗位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8378D5A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名额</w:t>
            </w:r>
          </w:p>
        </w:tc>
        <w:tc>
          <w:tcPr>
            <w:tcW w:w="5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3AAE52A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学历</w:t>
            </w:r>
          </w:p>
        </w:tc>
        <w:tc>
          <w:tcPr>
            <w:tcW w:w="3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E3256E6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年龄</w:t>
            </w:r>
          </w:p>
        </w:tc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9FB9583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专业</w:t>
            </w:r>
          </w:p>
        </w:tc>
        <w:tc>
          <w:tcPr>
            <w:tcW w:w="2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A9ADECE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任职条件</w:t>
            </w:r>
          </w:p>
        </w:tc>
      </w:tr>
      <w:tr w14:paraId="4F1000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6" w:hRule="atLeast"/>
        </w:trPr>
        <w:tc>
          <w:tcPr>
            <w:tcW w:w="3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0440B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5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6A83F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综合部</w:t>
            </w:r>
          </w:p>
          <w:p w14:paraId="777EAF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负责人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09CDBFA">
            <w:pPr>
              <w:keepNext w:val="0"/>
              <w:keepLines w:val="0"/>
              <w:widowControl/>
              <w:suppressLineNumbers w:val="0"/>
              <w:spacing w:line="240" w:lineRule="atLeast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5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center"/>
          </w:tcPr>
          <w:p w14:paraId="52C79606">
            <w:pPr>
              <w:keepNext w:val="0"/>
              <w:keepLines w:val="0"/>
              <w:widowControl/>
              <w:suppressLineNumbers w:val="0"/>
              <w:spacing w:line="240" w:lineRule="atLeast"/>
              <w:ind w:firstLine="0" w:firstLineChars="0"/>
              <w:jc w:val="both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研究生及以上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u w:val="none"/>
                <w:lang w:bidi="ar"/>
              </w:rPr>
              <w:t>学历并获得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硕士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u w:val="none"/>
                <w:lang w:bidi="ar"/>
              </w:rPr>
              <w:t>学位</w:t>
            </w:r>
          </w:p>
        </w:tc>
        <w:tc>
          <w:tcPr>
            <w:tcW w:w="3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center"/>
          </w:tcPr>
          <w:p w14:paraId="6EC59369">
            <w:pPr>
              <w:keepNext w:val="0"/>
              <w:keepLines w:val="0"/>
              <w:widowControl/>
              <w:suppressLineNumbers w:val="0"/>
              <w:spacing w:line="240" w:lineRule="atLeast"/>
              <w:ind w:firstLine="0" w:firstLineChars="0"/>
              <w:jc w:val="both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u w:val="none"/>
                <w:lang w:bidi="ar"/>
              </w:rPr>
              <w:t>45周岁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u w:val="none"/>
                <w:lang w:eastAsia="zh-CN" w:bidi="ar"/>
              </w:rPr>
              <w:t>以下</w:t>
            </w:r>
          </w:p>
        </w:tc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center"/>
          </w:tcPr>
          <w:p w14:paraId="43DBD307">
            <w:pPr>
              <w:keepNext w:val="0"/>
              <w:keepLines w:val="0"/>
              <w:widowControl/>
              <w:suppressLineNumbers w:val="0"/>
              <w:spacing w:line="240" w:lineRule="atLeast"/>
              <w:ind w:firstLine="0" w:firstLineChars="0"/>
              <w:jc w:val="both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u w:val="none"/>
                <w:lang w:bidi="ar"/>
              </w:rPr>
              <w:t>行政管理、公共关系、工商管理等相关专业</w:t>
            </w:r>
          </w:p>
        </w:tc>
        <w:tc>
          <w:tcPr>
            <w:tcW w:w="2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04BB149">
            <w:pPr>
              <w:keepNext w:val="0"/>
              <w:keepLines w:val="0"/>
              <w:widowControl/>
              <w:suppressLineNumbers w:val="0"/>
              <w:spacing w:line="240" w:lineRule="atLeast"/>
              <w:ind w:firstLine="0" w:firstLineChars="0"/>
              <w:jc w:val="both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u w:val="none"/>
                <w:lang w:eastAsia="zh-CN" w:bidi="ar"/>
              </w:rPr>
              <w:t>1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.6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u w:val="none"/>
                <w:lang w:bidi="ar"/>
              </w:rPr>
              <w:t>年以上行政管理或综合事务管理经验，其中3年以上团队管理经验。</w:t>
            </w:r>
          </w:p>
          <w:p w14:paraId="30BC1904">
            <w:pPr>
              <w:keepNext w:val="0"/>
              <w:keepLines w:val="0"/>
              <w:widowControl/>
              <w:suppressLineNumbers w:val="0"/>
              <w:spacing w:line="240" w:lineRule="atLeast"/>
              <w:ind w:firstLine="0" w:firstLineChars="0"/>
              <w:jc w:val="both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2.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u w:val="none"/>
                <w:lang w:bidi="ar"/>
              </w:rPr>
              <w:t>具备较强的组织协调能力、沟通能力和公文写作能力。</w:t>
            </w:r>
          </w:p>
          <w:p w14:paraId="7DB3D04C">
            <w:pPr>
              <w:keepNext w:val="0"/>
              <w:keepLines w:val="0"/>
              <w:widowControl/>
              <w:suppressLineNumbers w:val="0"/>
              <w:spacing w:line="240" w:lineRule="atLeast"/>
              <w:ind w:firstLine="0" w:firstLineChars="0"/>
              <w:jc w:val="both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3.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u w:val="none"/>
                <w:lang w:bidi="ar"/>
              </w:rPr>
              <w:t>熟悉企业行政管理、人力资源管理、后勤保障等工作。</w:t>
            </w:r>
          </w:p>
          <w:p w14:paraId="7A8FDC0A">
            <w:pPr>
              <w:keepNext w:val="0"/>
              <w:keepLines w:val="0"/>
              <w:widowControl/>
              <w:suppressLineNumbers w:val="0"/>
              <w:spacing w:line="240" w:lineRule="atLeast"/>
              <w:ind w:firstLine="0" w:firstLineChars="0"/>
              <w:jc w:val="both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4.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u w:val="none"/>
                <w:lang w:bidi="ar"/>
              </w:rPr>
              <w:t>具备良好的团队领导能力和综合管理能力。</w:t>
            </w:r>
          </w:p>
          <w:p w14:paraId="7BB23FD5">
            <w:pPr>
              <w:keepNext w:val="0"/>
              <w:keepLines w:val="0"/>
              <w:widowControl/>
              <w:suppressLineNumbers w:val="0"/>
              <w:spacing w:line="240" w:lineRule="atLeast"/>
              <w:ind w:firstLine="0" w:firstLineChars="0"/>
              <w:jc w:val="both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u w:val="none"/>
                <w:lang w:bidi="ar"/>
              </w:rPr>
              <w:t>特别优秀者，可适当放宽条件。</w:t>
            </w:r>
          </w:p>
        </w:tc>
      </w:tr>
      <w:tr w14:paraId="1AC6BF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6" w:hRule="atLeast"/>
        </w:trPr>
        <w:tc>
          <w:tcPr>
            <w:tcW w:w="3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FB686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5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7B497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综合部</w:t>
            </w:r>
          </w:p>
          <w:p w14:paraId="329C37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党建文秘专员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55E44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5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EEC57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firstLine="0" w:firstLineChars="0"/>
              <w:jc w:val="both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u w:val="none"/>
                <w:lang w:bidi="ar"/>
              </w:rPr>
              <w:t>全日制本科及以上学历并获得学士学位</w:t>
            </w:r>
          </w:p>
        </w:tc>
        <w:tc>
          <w:tcPr>
            <w:tcW w:w="3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E7304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firstLine="0" w:firstLineChars="0"/>
              <w:jc w:val="both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35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u w:val="none"/>
                <w:lang w:bidi="ar"/>
              </w:rPr>
              <w:t>周岁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u w:val="none"/>
                <w:lang w:eastAsia="zh-CN" w:bidi="ar"/>
              </w:rPr>
              <w:t>以下</w:t>
            </w:r>
          </w:p>
        </w:tc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708B8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firstLine="0" w:firstLineChars="0"/>
              <w:jc w:val="both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u w:val="none"/>
                <w:lang w:bidi="ar"/>
              </w:rPr>
              <w:t>汉语言文学、新闻学、法学、政治哲学类等相关专业</w:t>
            </w:r>
          </w:p>
        </w:tc>
        <w:tc>
          <w:tcPr>
            <w:tcW w:w="2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35A78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firstLine="0" w:firstLineChars="0"/>
              <w:jc w:val="both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u w:val="none"/>
                <w:lang w:bidi="ar"/>
              </w:rPr>
              <w:t>1.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中共党员，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u w:val="none"/>
                <w:lang w:bidi="ar"/>
              </w:rPr>
              <w:t>政治立场坚定，深刻领悟“两个确立”的决定性意义，增强“四个意识”、坚定“四个自信”、做到“两个维护”，严守党的政治纪律和政治规矩。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u w:val="none"/>
                <w:lang w:eastAsia="zh-CN" w:bidi="ar"/>
              </w:rPr>
              <w:t>；</w:t>
            </w:r>
          </w:p>
          <w:p w14:paraId="494C4B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firstLine="0" w:firstLineChars="0"/>
              <w:jc w:val="both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2.具有党建、思想政治工作或相关管理经验，有基层党组织工作经历者优先；</w:t>
            </w:r>
          </w:p>
          <w:p w14:paraId="378D44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firstLine="0" w:firstLineChars="0"/>
              <w:jc w:val="both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u w:val="none"/>
                <w:lang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u w:val="none"/>
                <w:lang w:eastAsia="zh-CN" w:bidi="ar"/>
              </w:rPr>
              <w:t>3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u w:val="none"/>
                <w:lang w:bidi="ar"/>
              </w:rPr>
              <w:t>.具有扎实的写作能力及文字处理能力，熟悉操作办公软件，有撰写大稿子或国企、事业单位相关工作经验者优先考虑。</w:t>
            </w:r>
          </w:p>
          <w:p w14:paraId="622C39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firstLine="0" w:firstLineChars="0"/>
              <w:jc w:val="both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特别优秀者，可适当放宽条件。</w:t>
            </w:r>
          </w:p>
        </w:tc>
      </w:tr>
      <w:tr w14:paraId="663942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5" w:hRule="atLeast"/>
        </w:trPr>
        <w:tc>
          <w:tcPr>
            <w:tcW w:w="3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B6F04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5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674E6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数字信息部专员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7AE12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5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95C97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firstLine="0" w:firstLineChars="0"/>
              <w:jc w:val="both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u w:val="none"/>
                <w:lang w:bidi="ar"/>
              </w:rPr>
              <w:t>全日制本科及以上学历并获得学士学位</w:t>
            </w:r>
          </w:p>
        </w:tc>
        <w:tc>
          <w:tcPr>
            <w:tcW w:w="3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D32D8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firstLine="0" w:firstLineChars="0"/>
              <w:jc w:val="both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30周岁以下</w:t>
            </w:r>
          </w:p>
        </w:tc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266988C">
            <w:pPr>
              <w:keepNext w:val="0"/>
              <w:keepLines w:val="0"/>
              <w:pageBreakBefore w:val="0"/>
              <w:widowControl/>
              <w:numPr>
                <w:ilvl w:val="-1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Chars="0" w:firstLine="0" w:firstLineChars="0"/>
              <w:jc w:val="both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软件工程、计算机等相关专业</w:t>
            </w:r>
          </w:p>
        </w:tc>
        <w:tc>
          <w:tcPr>
            <w:tcW w:w="2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582E8C8">
            <w:pPr>
              <w:keepNext w:val="0"/>
              <w:keepLines w:val="0"/>
              <w:pageBreakBefore w:val="0"/>
              <w:widowControl/>
              <w:numPr>
                <w:ilvl w:val="-1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Chars="0" w:firstLine="0" w:firstLineChars="0"/>
              <w:jc w:val="both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1.对计算机硬件、软件和网络有较深入的了解和熟悉，并且具备一定的实际操作经验；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2.熟悉常见的操作系统、办公软件和常用的数据库管理系统；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3.具备良好的沟通能力和团队合作意识，能够与不同岗位的人员进行有效沟通和协作；</w:t>
            </w:r>
          </w:p>
          <w:p w14:paraId="6B48D284">
            <w:pPr>
              <w:keepNext w:val="0"/>
              <w:keepLines w:val="0"/>
              <w:pageBreakBefore w:val="0"/>
              <w:widowControl/>
              <w:numPr>
                <w:ilvl w:val="-1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Chars="0" w:firstLine="0" w:firstLineChars="0"/>
              <w:jc w:val="both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4.仅限2025年应届毕业生。</w:t>
            </w:r>
          </w:p>
        </w:tc>
      </w:tr>
      <w:tr w14:paraId="366CA6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5" w:hRule="atLeast"/>
        </w:trPr>
        <w:tc>
          <w:tcPr>
            <w:tcW w:w="3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B3528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cs="仿宋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5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center"/>
          </w:tcPr>
          <w:p w14:paraId="3B0AF600">
            <w:pPr>
              <w:keepNext w:val="0"/>
              <w:keepLines w:val="0"/>
              <w:widowControl/>
              <w:suppressLineNumbers w:val="0"/>
              <w:spacing w:line="240" w:lineRule="atLeast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u w:val="none"/>
                <w:lang w:bidi="ar"/>
              </w:rPr>
              <w:t>数字信息部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u w:val="none"/>
                <w:lang w:eastAsia="zh-CN" w:bidi="ar"/>
              </w:rPr>
              <w:t>负责人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center"/>
          </w:tcPr>
          <w:p w14:paraId="1F9BACE8">
            <w:pPr>
              <w:keepNext w:val="0"/>
              <w:keepLines w:val="0"/>
              <w:widowControl/>
              <w:suppressLineNumbers w:val="0"/>
              <w:spacing w:line="240" w:lineRule="atLeast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5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center"/>
          </w:tcPr>
          <w:p w14:paraId="41364110">
            <w:pPr>
              <w:keepNext w:val="0"/>
              <w:keepLines w:val="0"/>
              <w:widowControl/>
              <w:suppressLineNumbers w:val="0"/>
              <w:spacing w:line="240" w:lineRule="atLeast"/>
              <w:ind w:firstLine="0" w:firstLineChars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研究生及以上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u w:val="none"/>
                <w:lang w:bidi="ar"/>
              </w:rPr>
              <w:t>学历并获得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硕士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u w:val="none"/>
                <w:lang w:bidi="ar"/>
              </w:rPr>
              <w:t>学位</w:t>
            </w:r>
          </w:p>
        </w:tc>
        <w:tc>
          <w:tcPr>
            <w:tcW w:w="3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center"/>
          </w:tcPr>
          <w:p w14:paraId="1308239A">
            <w:pPr>
              <w:keepNext w:val="0"/>
              <w:keepLines w:val="0"/>
              <w:widowControl/>
              <w:suppressLineNumbers w:val="0"/>
              <w:spacing w:line="240" w:lineRule="atLeast"/>
              <w:ind w:firstLine="0" w:firstLineChars="0"/>
              <w:jc w:val="both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u w:val="none"/>
                <w:lang w:bidi="ar"/>
              </w:rPr>
              <w:t>45周岁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u w:val="none"/>
                <w:lang w:eastAsia="zh-CN" w:bidi="ar"/>
              </w:rPr>
              <w:t>以下</w:t>
            </w:r>
          </w:p>
        </w:tc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center"/>
          </w:tcPr>
          <w:p w14:paraId="3654B7C4">
            <w:pPr>
              <w:keepNext w:val="0"/>
              <w:keepLines w:val="0"/>
              <w:widowControl/>
              <w:suppressLineNumbers w:val="0"/>
              <w:spacing w:line="240" w:lineRule="atLeast"/>
              <w:ind w:firstLine="0" w:firstLineChars="0"/>
              <w:jc w:val="both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u w:val="none"/>
                <w:lang w:bidi="ar"/>
              </w:rPr>
              <w:t>计算机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u w:val="none"/>
                <w:lang w:eastAsia="zh-CN" w:bidi="ar"/>
              </w:rPr>
              <w:t>、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u w:val="none"/>
                <w:lang w:bidi="ar"/>
              </w:rPr>
              <w:t>软件工程、信息管理等相关专业</w:t>
            </w:r>
          </w:p>
        </w:tc>
        <w:tc>
          <w:tcPr>
            <w:tcW w:w="2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center"/>
          </w:tcPr>
          <w:p w14:paraId="42CB6194">
            <w:pPr>
              <w:keepNext w:val="0"/>
              <w:keepLines w:val="0"/>
              <w:widowControl/>
              <w:suppressLineNumbers w:val="0"/>
              <w:spacing w:line="240" w:lineRule="atLeast"/>
              <w:ind w:firstLine="0" w:firstLineChars="0"/>
              <w:jc w:val="both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1.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u w:val="none"/>
                <w:lang w:eastAsia="zh-CN" w:bidi="ar"/>
              </w:rPr>
              <w:t>6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u w:val="none"/>
                <w:lang w:bidi="ar"/>
              </w:rPr>
              <w:t>年以上信息技术或数字化项目管理经验，其中3年以上团队管理经验。</w:t>
            </w:r>
          </w:p>
          <w:p w14:paraId="66F29E90">
            <w:pPr>
              <w:keepNext w:val="0"/>
              <w:keepLines w:val="0"/>
              <w:widowControl/>
              <w:suppressLineNumbers w:val="0"/>
              <w:spacing w:line="240" w:lineRule="atLeast"/>
              <w:ind w:firstLine="0" w:firstLineChars="0"/>
              <w:jc w:val="both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2.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u w:val="none"/>
                <w:lang w:bidi="ar"/>
              </w:rPr>
              <w:t>熟悉金融行业信息系统架构，具备大数据、云计算、人工智能等技术应用经验。</w:t>
            </w:r>
          </w:p>
          <w:p w14:paraId="7EDE9A55">
            <w:pPr>
              <w:keepNext w:val="0"/>
              <w:keepLines w:val="0"/>
              <w:widowControl/>
              <w:suppressLineNumbers w:val="0"/>
              <w:spacing w:line="240" w:lineRule="atLeast"/>
              <w:ind w:firstLine="0" w:firstLineChars="0"/>
              <w:jc w:val="both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3.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u w:val="none"/>
                <w:lang w:bidi="ar"/>
              </w:rPr>
              <w:t>具有金融行业信息化管理经验者优先。</w:t>
            </w:r>
          </w:p>
          <w:p w14:paraId="640168C3">
            <w:pPr>
              <w:keepNext w:val="0"/>
              <w:keepLines w:val="0"/>
              <w:widowControl/>
              <w:suppressLineNumbers w:val="0"/>
              <w:spacing w:line="240" w:lineRule="atLeast"/>
              <w:ind w:firstLine="0" w:firstLineChars="0"/>
              <w:jc w:val="both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u w:val="none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4.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u w:val="none"/>
                <w:lang w:bidi="ar"/>
              </w:rPr>
              <w:t>具备良好的团队领导能力和技术前瞻性思维。</w:t>
            </w:r>
          </w:p>
          <w:p w14:paraId="006DD791">
            <w:pPr>
              <w:keepNext w:val="0"/>
              <w:keepLines w:val="0"/>
              <w:widowControl/>
              <w:suppressLineNumbers w:val="0"/>
              <w:spacing w:line="240" w:lineRule="atLeast"/>
              <w:ind w:firstLine="0" w:firstLineChars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highlight w:val="none"/>
                <w:u w:val="none"/>
                <w:lang w:bidi="ar"/>
              </w:rPr>
              <w:t>特别优秀者，可适当放宽条件。</w:t>
            </w:r>
          </w:p>
        </w:tc>
      </w:tr>
    </w:tbl>
    <w:p w14:paraId="76EA3188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240" w:lineRule="auto"/>
        <w:ind w:left="0" w:leftChars="0" w:firstLine="0" w:firstLineChars="0"/>
        <w:rPr>
          <w:rFonts w:hint="eastAsia" w:ascii="仿宋" w:hAnsi="仿宋" w:eastAsia="仿宋" w:cs="仿宋"/>
          <w:sz w:val="21"/>
          <w:szCs w:val="21"/>
          <w:lang w:val="en-US" w:eastAsia="zh-CN"/>
        </w:rPr>
      </w:pPr>
    </w:p>
    <w:p w14:paraId="2D3F0C25">
      <w:pPr>
        <w:rPr>
          <w:rFonts w:hint="default" w:ascii="Times New Roman" w:hAnsi="Times New Roman" w:eastAsia="仿宋_GB2312" w:cstheme="minorBidi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D76E62"/>
    <w:rsid w:val="0C550884"/>
    <w:rsid w:val="1ADF72F8"/>
    <w:rsid w:val="2F9257C7"/>
    <w:rsid w:val="301E4E37"/>
    <w:rsid w:val="331B2915"/>
    <w:rsid w:val="3CA36014"/>
    <w:rsid w:val="3E4C63FA"/>
    <w:rsid w:val="40C10E81"/>
    <w:rsid w:val="46C92F6B"/>
    <w:rsid w:val="4DD76E62"/>
    <w:rsid w:val="5FFF362D"/>
    <w:rsid w:val="71542D7C"/>
    <w:rsid w:val="72516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560" w:lineRule="exact"/>
      <w:ind w:firstLine="200" w:firstLineChars="200"/>
      <w:jc w:val="both"/>
    </w:pPr>
    <w:rPr>
      <w:rFonts w:ascii="Times New Roman" w:hAnsi="Times New Roman" w:eastAsia="仿宋_GB2312" w:cstheme="minorBidi"/>
      <w:kern w:val="2"/>
      <w:sz w:val="32"/>
      <w:szCs w:val="22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560" w:lineRule="exact"/>
      <w:outlineLvl w:val="0"/>
    </w:pPr>
    <w:rPr>
      <w:rFonts w:ascii="黑体" w:hAnsi="黑体" w:eastAsia="黑体"/>
      <w:kern w:val="44"/>
      <w14:ligatures w14:val="standardContextual"/>
    </w:rPr>
  </w:style>
  <w:style w:type="paragraph" w:styleId="5">
    <w:name w:val="heading 2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outlineLvl w:val="1"/>
    </w:pPr>
    <w:rPr>
      <w:rFonts w:ascii="楷体" w:hAnsi="楷体" w:eastAsia="楷体"/>
      <w14:ligatures w14:val="standardContextual"/>
    </w:rPr>
  </w:style>
  <w:style w:type="paragraph" w:styleId="6">
    <w:name w:val="heading 3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outlineLvl w:val="2"/>
    </w:pPr>
    <w:rPr>
      <w:rFonts w:ascii="仿宋" w:hAnsi="仿宋" w:eastAsia="仿宋"/>
      <w14:ligatures w14:val="standardContextual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widowControl w:val="0"/>
      <w:spacing w:line="480" w:lineRule="exact"/>
      <w:ind w:firstLine="420" w:firstLineChars="200"/>
      <w:jc w:val="left"/>
    </w:pPr>
    <w:rPr>
      <w:rFonts w:ascii="Arial" w:hAnsi="Arial" w:eastAsia="仿宋_GB2312" w:cs="仿宋_GB2312"/>
      <w:kern w:val="2"/>
      <w:sz w:val="28"/>
      <w:szCs w:val="32"/>
      <w:lang w:val="en-US" w:eastAsia="zh-CN" w:bidi="ar-SA"/>
    </w:rPr>
  </w:style>
  <w:style w:type="paragraph" w:styleId="3">
    <w:name w:val="Body Text Indent"/>
    <w:basedOn w:val="1"/>
    <w:qFormat/>
    <w:uiPriority w:val="0"/>
    <w:pPr>
      <w:spacing w:line="480" w:lineRule="exact"/>
      <w:ind w:firstLine="600"/>
    </w:pPr>
    <w:rPr>
      <w:rFonts w:eastAsia="黑体"/>
      <w:bCs/>
      <w:sz w:val="30"/>
    </w:rPr>
  </w:style>
  <w:style w:type="paragraph" w:styleId="7">
    <w:name w:val="Body Text"/>
    <w:basedOn w:val="1"/>
    <w:qFormat/>
    <w:uiPriority w:val="0"/>
    <w:rPr>
      <w:rFonts w:ascii="仿宋" w:hAnsi="仿宋" w:eastAsia="仿宋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2025-09-15T01:05:00Z</dcterms:created>
  <dc:creator>Su</dc:creator>
  <cp:lastModifiedBy>Su</cp:lastModifiedBy>
  <dcterms:modified xsi:type="dcterms:W3CDTF">2025-09-15T01:06:07Z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053422A1C9A44A2A85EA758194897005_11</vt:lpwstr>
  </property>
  <property fmtid="{D5CDD505-2E9C-101B-9397-08002B2CF9AE}" pid="4" name="KSOTemplateDocerSaveRecord">
    <vt:lpwstr>eyJoZGlkIjoiNjU5Y2VkNWE0MjUxNmE3NjIxZmYyODYzMjcxYmNmYTMiLCJ1c2VySWQiOiIyNDQ3ODE4OTIifQ==</vt:lpwstr>
  </property>
</Properties>
</file>