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0DDF7" w14:textId="335D1CC0" w:rsidR="00D831EC" w:rsidRPr="00D831EC" w:rsidRDefault="00D831EC" w:rsidP="00D831EC">
      <w:pPr>
        <w:spacing w:line="520" w:lineRule="exact"/>
        <w:jc w:val="left"/>
        <w:rPr>
          <w:rFonts w:ascii="仿宋_GB2312" w:eastAsia="仿宋_GB2312" w:hAnsi="Times New Roman"/>
          <w:color w:val="000000" w:themeColor="text1"/>
          <w:spacing w:val="-6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pacing w:val="-6"/>
          <w:sz w:val="32"/>
          <w:szCs w:val="32"/>
        </w:rPr>
        <w:t>附件1</w:t>
      </w:r>
    </w:p>
    <w:p w14:paraId="74B0D70F" w14:textId="7753715C" w:rsidR="00D831EC" w:rsidRPr="00C957BE" w:rsidRDefault="00D831EC" w:rsidP="00D831EC">
      <w:pPr>
        <w:spacing w:line="520" w:lineRule="exact"/>
        <w:jc w:val="center"/>
        <w:rPr>
          <w:rFonts w:ascii="Times New Roman" w:eastAsia="方正小标宋简体" w:hAnsi="Times New Roman"/>
          <w:color w:val="000000" w:themeColor="text1"/>
          <w:spacing w:val="-6"/>
          <w:sz w:val="44"/>
          <w:szCs w:val="44"/>
        </w:rPr>
      </w:pPr>
      <w:r w:rsidRPr="00C957BE">
        <w:rPr>
          <w:rFonts w:ascii="Times New Roman" w:eastAsia="方正小标宋简体" w:hAnsi="Times New Roman"/>
          <w:color w:val="000000" w:themeColor="text1"/>
          <w:spacing w:val="-6"/>
          <w:sz w:val="44"/>
          <w:szCs w:val="44"/>
        </w:rPr>
        <w:t>四川省自然资源资料馆</w:t>
      </w:r>
    </w:p>
    <w:p w14:paraId="3F3759AE" w14:textId="77777777" w:rsidR="00D831EC" w:rsidRPr="00C957BE" w:rsidRDefault="00D831EC" w:rsidP="00D831EC">
      <w:pPr>
        <w:spacing w:line="520" w:lineRule="exact"/>
        <w:jc w:val="center"/>
        <w:rPr>
          <w:rFonts w:ascii="Times New Roman" w:eastAsia="方正小标宋简体" w:hAnsi="Times New Roman"/>
          <w:color w:val="000000" w:themeColor="text1"/>
          <w:spacing w:val="-6"/>
          <w:sz w:val="44"/>
          <w:szCs w:val="44"/>
        </w:rPr>
      </w:pPr>
      <w:r w:rsidRPr="00C957BE">
        <w:rPr>
          <w:rFonts w:ascii="Times New Roman" w:eastAsia="方正小标宋简体" w:hAnsi="Times New Roman"/>
          <w:color w:val="000000" w:themeColor="text1"/>
          <w:spacing w:val="-6"/>
          <w:sz w:val="44"/>
          <w:szCs w:val="44"/>
        </w:rPr>
        <w:t>2025</w:t>
      </w:r>
      <w:r w:rsidRPr="00C957BE">
        <w:rPr>
          <w:rFonts w:ascii="Times New Roman" w:eastAsia="方正小标宋简体" w:hAnsi="Times New Roman"/>
          <w:color w:val="000000" w:themeColor="text1"/>
          <w:spacing w:val="-6"/>
          <w:sz w:val="44"/>
          <w:szCs w:val="44"/>
        </w:rPr>
        <w:t>年公开招聘编外专业技术人员岗位和条件要求一览表</w:t>
      </w:r>
    </w:p>
    <w:p w14:paraId="49782C2C" w14:textId="77777777" w:rsidR="00D831EC" w:rsidRPr="00C957BE" w:rsidRDefault="00D831EC" w:rsidP="00D831EC">
      <w:pPr>
        <w:spacing w:line="520" w:lineRule="exact"/>
        <w:jc w:val="center"/>
        <w:rPr>
          <w:rFonts w:ascii="Times New Roman" w:eastAsia="方正小标宋简体" w:hAnsi="Times New Roman"/>
          <w:color w:val="000000" w:themeColor="text1"/>
          <w:spacing w:val="-6"/>
          <w:sz w:val="44"/>
          <w:szCs w:val="44"/>
        </w:rPr>
      </w:pPr>
    </w:p>
    <w:tbl>
      <w:tblPr>
        <w:tblW w:w="1403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076"/>
        <w:gridCol w:w="709"/>
        <w:gridCol w:w="4091"/>
        <w:gridCol w:w="1404"/>
        <w:gridCol w:w="2344"/>
        <w:gridCol w:w="709"/>
        <w:gridCol w:w="2276"/>
      </w:tblGrid>
      <w:tr w:rsidR="00D831EC" w:rsidRPr="00C957BE" w14:paraId="7E43B617" w14:textId="77777777" w:rsidTr="00E31E12">
        <w:trPr>
          <w:trHeight w:val="532"/>
          <w:jc w:val="right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36429" w14:textId="77777777" w:rsidR="00D831EC" w:rsidRPr="00C957BE" w:rsidRDefault="00D831EC" w:rsidP="00E31E12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招聘</w:t>
            </w:r>
          </w:p>
          <w:p w14:paraId="0E663A03" w14:textId="77777777" w:rsidR="00D831EC" w:rsidRPr="00C957BE" w:rsidRDefault="00D831EC" w:rsidP="00E31E12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C32A6" w14:textId="77777777" w:rsidR="00D831EC" w:rsidRPr="00C957BE" w:rsidRDefault="00D831EC" w:rsidP="00E31E12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招聘</w:t>
            </w:r>
          </w:p>
          <w:p w14:paraId="6EBFCE90" w14:textId="77777777" w:rsidR="00D831EC" w:rsidRPr="00C957BE" w:rsidRDefault="00D831EC" w:rsidP="00E31E12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565C" w14:textId="77777777" w:rsidR="00D831EC" w:rsidRPr="00C957BE" w:rsidRDefault="00D831EC" w:rsidP="00E31E12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招聘人数</w:t>
            </w:r>
          </w:p>
        </w:tc>
        <w:tc>
          <w:tcPr>
            <w:tcW w:w="10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F57E" w14:textId="77777777" w:rsidR="00D831EC" w:rsidRPr="00C957BE" w:rsidRDefault="00D831EC" w:rsidP="00E31E12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有关条件要求</w:t>
            </w:r>
          </w:p>
        </w:tc>
      </w:tr>
      <w:tr w:rsidR="00D831EC" w:rsidRPr="00C957BE" w14:paraId="34ABAC45" w14:textId="77777777" w:rsidTr="00E31E12">
        <w:trPr>
          <w:trHeight w:val="876"/>
          <w:jc w:val="right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8FF6" w14:textId="77777777" w:rsidR="00D831EC" w:rsidRPr="00C957BE" w:rsidRDefault="00D831EC" w:rsidP="00E31E12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90BB" w14:textId="77777777" w:rsidR="00D831EC" w:rsidRPr="00C957BE" w:rsidRDefault="00D831EC" w:rsidP="00E31E12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0E5" w14:textId="77777777" w:rsidR="00D831EC" w:rsidRPr="00C957BE" w:rsidRDefault="00D831EC" w:rsidP="00E31E12">
            <w:pPr>
              <w:rPr>
                <w:rFonts w:ascii="Times New Roman" w:eastAsia="仿宋_GB2312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AEA9" w14:textId="77777777" w:rsidR="00D831EC" w:rsidRPr="00C957BE" w:rsidRDefault="00D831EC" w:rsidP="00E31E12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Times New Roman" w:eastAsia="仿宋_GB2312" w:hAnsi="Times New Roman" w:hint="eastAsia"/>
                <w:b/>
                <w:bCs/>
                <w:color w:val="000000" w:themeColor="text1"/>
                <w:kern w:val="0"/>
                <w:sz w:val="24"/>
              </w:rPr>
              <w:t>及</w:t>
            </w:r>
            <w:r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学科代码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71C4" w14:textId="77777777" w:rsidR="00D831EC" w:rsidRPr="00C957BE" w:rsidRDefault="00D831EC" w:rsidP="00E31E12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6D61" w14:textId="77777777" w:rsidR="00D831EC" w:rsidRPr="00C957BE" w:rsidRDefault="00D831EC" w:rsidP="00E31E12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01C6" w14:textId="77777777" w:rsidR="00D831EC" w:rsidRPr="00C957BE" w:rsidRDefault="00D831EC" w:rsidP="00E31E12">
            <w:pPr>
              <w:spacing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其他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D31C" w14:textId="77777777" w:rsidR="00D831EC" w:rsidRPr="00C957BE" w:rsidRDefault="00D831EC" w:rsidP="00E31E12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D831EC" w:rsidRPr="00C957BE" w14:paraId="75431971" w14:textId="77777777" w:rsidTr="00E31E12">
        <w:trPr>
          <w:trHeight w:val="1329"/>
          <w:jc w:val="right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FC9767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四川省自然资源资料馆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1712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地质资料科普、开发利用岗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E06A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F1F1" w14:textId="77777777" w:rsidR="00D831EC" w:rsidRDefault="00D831EC" w:rsidP="00E31E12">
            <w:pPr>
              <w:spacing w:line="280" w:lineRule="exact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本科：资源环境大数据工程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、动画、</w:t>
            </w: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数字媒体艺术</w:t>
            </w:r>
          </w:p>
          <w:p w14:paraId="32DD5D34" w14:textId="77777777" w:rsidR="00D831EC" w:rsidRPr="00C957BE" w:rsidRDefault="00D831EC" w:rsidP="00E31E12">
            <w:pPr>
              <w:spacing w:line="280" w:lineRule="exact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研究生：地质学、地质资源与地质工程、设计学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65A2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本科及以上学历，并取得学士及以上学位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FE93" w14:textId="7810B599" w:rsidR="00D831EC" w:rsidRPr="00C957BE" w:rsidRDefault="00D831EC" w:rsidP="00D831EC">
            <w:pPr>
              <w:spacing w:line="280" w:lineRule="exact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1990</w:t>
            </w: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</w:t>
            </w: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</w:t>
            </w: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日及以后出生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17A7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5F6218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本科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专业均为二级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学科，研究生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均为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一级学科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符合本科、研究生阶段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的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任一专业均可报名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。</w:t>
            </w:r>
          </w:p>
        </w:tc>
      </w:tr>
      <w:tr w:rsidR="00D831EC" w:rsidRPr="00C957BE" w14:paraId="4F30C724" w14:textId="77777777" w:rsidTr="00E31E12">
        <w:trPr>
          <w:trHeight w:val="1113"/>
          <w:jc w:val="right"/>
        </w:trPr>
        <w:tc>
          <w:tcPr>
            <w:tcW w:w="1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40561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217F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财务会计岗位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D503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9FB1" w14:textId="77777777" w:rsidR="00D831EC" w:rsidRPr="00C957BE" w:rsidRDefault="00D831EC" w:rsidP="00E31E12">
            <w:pPr>
              <w:spacing w:line="280" w:lineRule="exact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本科：会计学、财务管理、审计学</w:t>
            </w:r>
          </w:p>
          <w:p w14:paraId="2D272DB5" w14:textId="77777777" w:rsidR="00D831EC" w:rsidRPr="00C957BE" w:rsidRDefault="00D831EC" w:rsidP="00E31E12">
            <w:pPr>
              <w:spacing w:line="280" w:lineRule="exact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研究生：会计、审计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3B84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本科及以上学历，并取得学士及以上学位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0AB9" w14:textId="4E0D827A" w:rsidR="00D831EC" w:rsidRPr="00C957BE" w:rsidRDefault="00D831EC" w:rsidP="00D831EC">
            <w:pPr>
              <w:spacing w:line="280" w:lineRule="exact"/>
              <w:jc w:val="left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1990</w:t>
            </w: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</w:t>
            </w: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1</w:t>
            </w: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日及以后出生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37E5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kern w:val="0"/>
                <w:sz w:val="24"/>
              </w:rPr>
            </w:pPr>
            <w:r w:rsidRPr="00C957BE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2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21A1E" w14:textId="77777777" w:rsidR="00D831EC" w:rsidRPr="00C957BE" w:rsidRDefault="00D831EC" w:rsidP="00E31E12">
            <w:pPr>
              <w:spacing w:line="2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本科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专业均为二级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学科，研究生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均为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一级学科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符合本科、研究生阶段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的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</w:rPr>
              <w:t>任一专业均可报名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kern w:val="0"/>
                <w:sz w:val="24"/>
              </w:rPr>
              <w:t>。</w:t>
            </w:r>
          </w:p>
        </w:tc>
      </w:tr>
    </w:tbl>
    <w:p w14:paraId="37EC1177" w14:textId="77777777" w:rsidR="002B527B" w:rsidRPr="00D831EC" w:rsidRDefault="002B527B" w:rsidP="00D831EC">
      <w:bookmarkStart w:id="0" w:name="_GoBack"/>
      <w:bookmarkEnd w:id="0"/>
    </w:p>
    <w:sectPr w:rsidR="002B527B" w:rsidRPr="00D831EC" w:rsidSect="00D831EC">
      <w:pgSz w:w="16838" w:h="11906" w:orient="landscape"/>
      <w:pgMar w:top="1440" w:right="1191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122B" w14:textId="77777777" w:rsidR="00F40356" w:rsidRDefault="00F40356" w:rsidP="00D831EC">
      <w:r>
        <w:separator/>
      </w:r>
    </w:p>
  </w:endnote>
  <w:endnote w:type="continuationSeparator" w:id="0">
    <w:p w14:paraId="3A2E0F1E" w14:textId="77777777" w:rsidR="00F40356" w:rsidRDefault="00F40356" w:rsidP="00D8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2E6A8" w14:textId="77777777" w:rsidR="00F40356" w:rsidRDefault="00F40356" w:rsidP="00D831EC">
      <w:r>
        <w:separator/>
      </w:r>
    </w:p>
  </w:footnote>
  <w:footnote w:type="continuationSeparator" w:id="0">
    <w:p w14:paraId="7E73C58A" w14:textId="77777777" w:rsidR="00F40356" w:rsidRDefault="00F40356" w:rsidP="00D8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C80E65"/>
    <w:rsid w:val="002B527B"/>
    <w:rsid w:val="005008F0"/>
    <w:rsid w:val="00507AFE"/>
    <w:rsid w:val="00D831EC"/>
    <w:rsid w:val="00F40356"/>
    <w:rsid w:val="0BC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CCF8F"/>
  <w15:docId w15:val="{6FF195B1-FD11-4930-B94E-736E6534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0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楷体_GB2312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uiPriority w:val="99"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D83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31EC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a7"/>
    <w:rsid w:val="005008F0"/>
    <w:rPr>
      <w:sz w:val="18"/>
      <w:szCs w:val="18"/>
    </w:rPr>
  </w:style>
  <w:style w:type="character" w:customStyle="1" w:styleId="a7">
    <w:name w:val="批注框文本 字符"/>
    <w:basedOn w:val="a0"/>
    <w:link w:val="a6"/>
    <w:rsid w:val="005008F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曾英俊の金主大人</dc:creator>
  <cp:lastModifiedBy>zy</cp:lastModifiedBy>
  <cp:revision>4</cp:revision>
  <cp:lastPrinted>2025-08-15T02:47:00Z</cp:lastPrinted>
  <dcterms:created xsi:type="dcterms:W3CDTF">2025-08-15T02:45:00Z</dcterms:created>
  <dcterms:modified xsi:type="dcterms:W3CDTF">2025-08-15T02:47:00Z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6AB0704C0B6C49B68AD9A8AF4EB5102B_11</vt:lpwstr>
  </property>
  <property fmtid="{D5CDD505-2E9C-101B-9397-08002B2CF9AE}" pid="4" name="KSOTemplateDocerSaveRecord">
    <vt:lpwstr>eyJoZGlkIjoiOGViNTU3YjFjYmI3NzAyNTU4MWY2ZThkOTI2N2M1OWMiLCJ1c2VySWQiOiI3MDk0OTQ1NTEifQ==</vt:lpwstr>
  </property>
</Properties>
</file>