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1E5ED">
      <w:pPr>
        <w:spacing w:line="500" w:lineRule="exact"/>
        <w:outlineLvl w:val="9"/>
        <w:rPr>
          <w:rFonts w:hint="default" w:ascii="仿宋_GB2312" w:hAnsi="仿宋_GB2312" w:eastAsia="仿宋_GB2312" w:cs="仿宋_GB2312"/>
          <w:b w:val="0"/>
          <w:bCs w:val="0"/>
          <w:color w:val="auto"/>
          <w:sz w:val="28"/>
          <w:szCs w:val="28"/>
          <w:lang w:val="en-US" w:eastAsia="zh-CN"/>
        </w:rPr>
      </w:pPr>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2</w:t>
      </w:r>
    </w:p>
    <w:p w14:paraId="42A74E1C">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报考须知</w:t>
      </w:r>
    </w:p>
    <w:p w14:paraId="66BB27ED">
      <w:pPr>
        <w:spacing w:line="500" w:lineRule="exact"/>
        <w:ind w:firstLine="560" w:firstLineChars="200"/>
        <w:outlineLvl w:val="9"/>
        <w:rPr>
          <w:rFonts w:hint="eastAsia" w:ascii="黑体" w:hAnsi="黑体" w:eastAsia="黑体" w:cs="黑体"/>
          <w:color w:val="auto"/>
          <w:sz w:val="28"/>
          <w:szCs w:val="28"/>
        </w:rPr>
      </w:pPr>
    </w:p>
    <w:p w14:paraId="5E7C2F01">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64D8529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1F7060C">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1BAE9EF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家庭成员及其主要社会关系，须填写姓名、工作单位及职务。学习和工作（待业）经历须从高中阶段起填写至报名时止，不得间断。</w:t>
      </w:r>
    </w:p>
    <w:p w14:paraId="389CA70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2233659">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、基层工作经历如何界定？</w:t>
      </w:r>
    </w:p>
    <w:p w14:paraId="427B0F2A">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295D930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8BE960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45750FA4">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基层工作经历起始时间如何界定？</w:t>
      </w:r>
    </w:p>
    <w:p w14:paraId="3750C98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36CA91F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4198CBCB">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4EC2E85A">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1FD2C85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78BB7F3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45E04A27">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7AE4649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299D675A">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三</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基层工作经历截止时间如何界定？</w:t>
      </w:r>
    </w:p>
    <w:p w14:paraId="72F079D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7948E528">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四</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基层工作经历认定的操作原则？</w:t>
      </w:r>
    </w:p>
    <w:p w14:paraId="22B0444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4BDD64B3">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6EEAFAF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基层工作经历的时间可按月累计，合计服务时间满24个月，视为具有两年基层工作经历。</w:t>
      </w:r>
    </w:p>
    <w:p w14:paraId="2B6FF80F">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三</w:t>
      </w:r>
      <w:r>
        <w:rPr>
          <w:rFonts w:hint="eastAsia" w:ascii="黑体" w:hAnsi="黑体" w:eastAsia="黑体" w:cs="黑体"/>
          <w:color w:val="auto"/>
          <w:sz w:val="28"/>
          <w:szCs w:val="28"/>
        </w:rPr>
        <w:t>、专业如何认定？</w:t>
      </w:r>
    </w:p>
    <w:p w14:paraId="0E591D8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9373D5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p>
    <w:p w14:paraId="759D7FB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p>
    <w:p w14:paraId="7582ABB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通过相关高校或省及以上相关科研机构等第三方，结合所学课程、研究方向等对其留学所学专业进行认定，认定为相似专业的视为专业条件合格。</w:t>
      </w:r>
    </w:p>
    <w:p w14:paraId="6ED24341">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1EEA7CEB">
      <w:pPr>
        <w:widowControl/>
        <w:spacing w:line="500" w:lineRule="exact"/>
        <w:ind w:firstLine="560" w:firstLineChars="200"/>
        <w:jc w:val="left"/>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教育形式（自学考试、成人教育、网络教育、夜大、电大等）毕业生取得毕业证（学位证）后，符合岗位要求资格条件的，均可应聘。</w:t>
      </w:r>
    </w:p>
    <w:p w14:paraId="3FADFAC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3270413E">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640CDE11">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default" w:ascii="黑体" w:hAnsi="黑体" w:eastAsia="黑体" w:cs="黑体"/>
          <w:color w:val="auto"/>
          <w:sz w:val="28"/>
          <w:szCs w:val="28"/>
        </w:rPr>
        <w:t>、本次招聘中要求的有效身份证件指的是什么？</w:t>
      </w:r>
    </w:p>
    <w:p w14:paraId="3E730B5B">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台湾居民来往大陆通行证。不含过期身份证、一代身份证、身份证复印件等其他证件、证明</w:t>
      </w:r>
      <w:r>
        <w:rPr>
          <w:rFonts w:hint="eastAsia" w:ascii="仿宋_GB2312" w:hAnsi="仿宋_GB2312" w:eastAsia="仿宋_GB2312" w:cs="仿宋_GB2312"/>
          <w:color w:val="auto"/>
          <w:sz w:val="28"/>
          <w:szCs w:val="28"/>
          <w:lang w:eastAsia="zh-CN"/>
        </w:rPr>
        <w:t>。</w:t>
      </w:r>
    </w:p>
    <w:p w14:paraId="1EB5BFF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请考生妥善保管本人有效居民身份证件，过期或丢失的，请务必在考前及时到公安机关换领或补办。</w:t>
      </w:r>
    </w:p>
    <w:p w14:paraId="7D8F6CC3">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、本次招聘中政策性加分如何办理？</w:t>
      </w:r>
    </w:p>
    <w:p w14:paraId="55B51621">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5871D087">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4F919370">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6FCADD1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人员：服务所在地县以上团委（或人社局、教育局</w:t>
      </w:r>
      <w:r>
        <w:rPr>
          <w:rFonts w:hint="eastAsia" w:ascii="仿宋_GB2312" w:hAnsi="仿宋_GB2312" w:eastAsia="仿宋_GB2312" w:cs="仿宋_GB2312"/>
          <w:color w:val="auto"/>
          <w:sz w:val="28"/>
          <w:szCs w:val="28"/>
          <w:lang w:eastAsia="zh-CN"/>
        </w:rPr>
        <w:t>、卫生健康委</w:t>
      </w:r>
      <w:r>
        <w:rPr>
          <w:rFonts w:hint="default" w:ascii="仿宋_GB2312" w:hAnsi="仿宋_GB2312" w:eastAsia="仿宋_GB2312" w:cs="仿宋_GB2312"/>
          <w:color w:val="auto"/>
          <w:sz w:val="28"/>
          <w:szCs w:val="28"/>
        </w:rPr>
        <w:t>）出具的证明、考核材料、服务合同（协议）和服务证书等材料原件及复印件。</w:t>
      </w:r>
    </w:p>
    <w:p w14:paraId="25CE716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5B6B56D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37F7DC91">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00FEDFCD">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0B16FCF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3248694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13C6C84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4BBDFB6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0900235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留学归国人员应持国家教育部留学服务中心认证学历、学位参加资格审查。</w:t>
      </w:r>
    </w:p>
    <w:p w14:paraId="5620C8E0">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rPr>
        <w:t>、违纪违规及存在不诚信情形的应聘人员如何处理？</w:t>
      </w:r>
    </w:p>
    <w:p w14:paraId="415B64A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C58D324">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7367CC6A">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5DB2EE4E">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适用人员：享受国家最低生活保障金的城镇、农村家庭考生；脱贫户家庭考生；父母双亡、父母一方为烈士或一级伤残军人，且生活十分困难家庭考生。</w:t>
      </w:r>
    </w:p>
    <w:p w14:paraId="71DE00DE">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办理地点：四川省人事人才考试测评基地（成都市</w:t>
      </w:r>
      <w:r>
        <w:rPr>
          <w:rFonts w:hint="eastAsia" w:ascii="仿宋_GB2312" w:hAnsi="仿宋_GB2312" w:eastAsia="仿宋_GB2312" w:cs="仿宋_GB2312"/>
          <w:color w:val="auto"/>
          <w:sz w:val="28"/>
          <w:szCs w:val="28"/>
          <w:lang w:eastAsia="zh-CN"/>
        </w:rPr>
        <w:t>成华区双林路</w:t>
      </w:r>
      <w:r>
        <w:rPr>
          <w:rFonts w:hint="eastAsia" w:ascii="仿宋_GB2312" w:hAnsi="仿宋_GB2312" w:eastAsia="仿宋_GB2312" w:cs="仿宋_GB2312"/>
          <w:color w:val="auto"/>
          <w:sz w:val="28"/>
          <w:szCs w:val="28"/>
          <w:lang w:val="en-US" w:eastAsia="zh-CN"/>
        </w:rPr>
        <w:t>346号4楼</w:t>
      </w:r>
      <w:r>
        <w:rPr>
          <w:rFonts w:hint="eastAsia" w:ascii="仿宋_GB2312" w:hAnsi="仿宋_GB2312" w:eastAsia="仿宋_GB2312" w:cs="仿宋_GB2312"/>
          <w:color w:val="auto"/>
          <w:sz w:val="28"/>
          <w:szCs w:val="28"/>
        </w:rPr>
        <w:t>，联系电话：028-86740101，028-86759175）。</w:t>
      </w:r>
    </w:p>
    <w:p w14:paraId="148F06CE">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办理时间：2025年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rPr>
        <w:t>日（工作日每日9点-17点），</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highlight w:val="none"/>
        </w:rPr>
        <w:t>17</w:t>
      </w:r>
      <w:r>
        <w:rPr>
          <w:rFonts w:hint="eastAsia" w:ascii="仿宋_GB2312" w:hAnsi="仿宋_GB2312" w:eastAsia="仿宋_GB2312" w:cs="仿宋_GB2312"/>
          <w:color w:val="auto"/>
          <w:sz w:val="28"/>
          <w:szCs w:val="28"/>
        </w:rPr>
        <w:t>点以后提交材料或者提供材料不符合相关要求的不做减免处理。</w:t>
      </w:r>
    </w:p>
    <w:p w14:paraId="7B2A6DB7">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所需材料：</w:t>
      </w:r>
    </w:p>
    <w:p w14:paraId="5C4CAABD">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F095833">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脱贫户家庭考生，凭乡（镇）政府、街道办事处和学校学生处出具的原农村建档立卡贫困户证明、特殊困难证明；</w:t>
      </w:r>
    </w:p>
    <w:p w14:paraId="3DBB7DE9">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59E3A29C">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办理程序：</w:t>
      </w:r>
    </w:p>
    <w:p w14:paraId="17B8AF0C">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default" w:ascii="Times New Roman" w:hAnsi="Times New Roman" w:eastAsia="仿宋_GB2312" w:cs="Times New Roman"/>
          <w:color w:val="auto"/>
          <w:sz w:val="28"/>
          <w:szCs w:val="28"/>
          <w:highlight w:val="none"/>
        </w:rPr>
        <w:t>首先在网上完成报名并缴纳报名费用，申请减免通过后予以退费。</w:t>
      </w:r>
    </w:p>
    <w:p w14:paraId="07E2A987">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报考人员可到现场办理减免报考费用的手续。不方便到现场办理的人员，须拨打联系电话（028-86759175），通过传真或邮箱上传减免所需材料，经审核确认后办理减免手续。</w:t>
      </w:r>
    </w:p>
    <w:p w14:paraId="43040161">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九、其他</w:t>
      </w:r>
    </w:p>
    <w:p w14:paraId="15E58FBA">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eastAsia="zh-CN"/>
        </w:rPr>
        <w:t>次招聘</w:t>
      </w:r>
      <w:r>
        <w:rPr>
          <w:rFonts w:hint="default"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eastAsia="zh-CN"/>
        </w:rPr>
        <w:t>中</w:t>
      </w:r>
      <w:r>
        <w:rPr>
          <w:rFonts w:hint="default" w:ascii="仿宋_GB2312" w:hAnsi="仿宋_GB2312" w:eastAsia="仿宋_GB2312" w:cs="仿宋_GB2312"/>
          <w:color w:val="auto"/>
          <w:sz w:val="28"/>
          <w:szCs w:val="28"/>
        </w:rPr>
        <w:t>所指“以上”“以下”“以前”“以后”均包含本级（数），如</w:t>
      </w:r>
      <w:r>
        <w:rPr>
          <w:rFonts w:hint="eastAsia" w:ascii="仿宋_GB2312" w:hAnsi="仿宋_GB2312" w:eastAsia="仿宋_GB2312" w:cs="仿宋_GB2312"/>
          <w:color w:val="auto"/>
          <w:sz w:val="28"/>
          <w:szCs w:val="28"/>
          <w:lang w:eastAsia="zh-CN"/>
        </w:rPr>
        <w:t>2</w:t>
      </w:r>
      <w:r>
        <w:rPr>
          <w:rFonts w:hint="default" w:ascii="仿宋_GB2312" w:hAnsi="仿宋_GB2312" w:eastAsia="仿宋_GB2312" w:cs="仿宋_GB2312"/>
          <w:color w:val="auto"/>
          <w:sz w:val="28"/>
          <w:szCs w:val="28"/>
        </w:rPr>
        <w:t>年以上工作经历，指工作经历满</w:t>
      </w: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；招聘</w:t>
      </w:r>
      <w:r>
        <w:rPr>
          <w:rFonts w:hint="default"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eastAsia="zh-CN"/>
        </w:rPr>
        <w:t>中</w:t>
      </w:r>
      <w:r>
        <w:rPr>
          <w:rFonts w:hint="default" w:ascii="仿宋_GB2312" w:hAnsi="仿宋_GB2312" w:eastAsia="仿宋_GB2312" w:cs="仿宋_GB2312"/>
          <w:color w:val="auto"/>
          <w:sz w:val="28"/>
          <w:szCs w:val="28"/>
        </w:rPr>
        <w:t>涉及的时间节点，除明确规定外，均以公告</w:t>
      </w:r>
      <w:r>
        <w:rPr>
          <w:rFonts w:hint="eastAsia" w:ascii="仿宋_GB2312" w:hAnsi="仿宋_GB2312" w:eastAsia="仿宋_GB2312" w:cs="仿宋_GB2312"/>
          <w:color w:val="auto"/>
          <w:sz w:val="28"/>
          <w:szCs w:val="28"/>
          <w:lang w:eastAsia="zh-CN"/>
        </w:rPr>
        <w:t>报名最后一</w:t>
      </w:r>
      <w:r>
        <w:rPr>
          <w:rFonts w:hint="default"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为截止日</w:t>
      </w:r>
      <w:r>
        <w:rPr>
          <w:rFonts w:hint="default" w:ascii="仿宋_GB2312" w:hAnsi="仿宋_GB2312" w:eastAsia="仿宋_GB2312" w:cs="仿宋_GB2312"/>
          <w:color w:val="auto"/>
          <w:sz w:val="28"/>
          <w:szCs w:val="28"/>
        </w:rPr>
        <w:t>。</w:t>
      </w:r>
    </w:p>
    <w:p w14:paraId="37EDC41A">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FF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B1F49">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4EB1F4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12267C2"/>
    <w:rsid w:val="31226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2025-09-25T09:25:00Z</dcterms:created>
  <dc:creator>晨昏线</dc:creator>
  <cp:lastModifiedBy>晨昏线</cp:lastModifiedBy>
  <dcterms:modified xsi:type="dcterms:W3CDTF">2025-09-25T09:25:26Z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B7107EF182F04E2AADFB3668C95E525F_11</vt:lpwstr>
  </property>
</Properties>
</file>