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6540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7CC8CB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项目及</w:t>
      </w:r>
      <w:r>
        <w:rPr>
          <w:rFonts w:ascii="Times New Roman" w:hAnsi="Times New Roman" w:eastAsia="方正小标宋_GBK" w:cs="Times New Roman"/>
          <w:sz w:val="44"/>
          <w:szCs w:val="44"/>
        </w:rPr>
        <w:t>标准</w:t>
      </w:r>
    </w:p>
    <w:p w14:paraId="7441CE8B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731"/>
        <w:gridCol w:w="628"/>
      </w:tblGrid>
      <w:tr w14:paraId="0197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70" w:type="dxa"/>
            <w:vMerge w:val="restart"/>
            <w:vAlign w:val="center"/>
          </w:tcPr>
          <w:p w14:paraId="2FF638B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6716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95D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7772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D654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 w14:paraId="1B5A4D06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90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4E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E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A0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46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5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4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21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1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9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30EE05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BCC3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 w14:paraId="534B4D8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3D92828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14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A29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07B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E4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BFA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6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7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6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73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DB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B55D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5C5C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70" w:type="dxa"/>
            <w:vMerge w:val="continue"/>
            <w:vAlign w:val="center"/>
          </w:tcPr>
          <w:p w14:paraId="56278D7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D11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1C9C57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9F3FA6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28CC29F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1B995B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DB51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490B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 w14:paraId="5A60C0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0D2380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4227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B6F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563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773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2B6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D3E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627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638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711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885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08BB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5E4BC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470" w:type="dxa"/>
            <w:vMerge w:val="continue"/>
            <w:vAlign w:val="center"/>
          </w:tcPr>
          <w:p w14:paraId="50F65F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BC6D5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2743C53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AA67FA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764CD32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55BC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53BF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 w14:paraId="4B97F4CF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60B3DF9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72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05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E2F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D3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F1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1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E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96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41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F3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C8E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3D6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70" w:type="dxa"/>
            <w:vMerge w:val="continue"/>
            <w:vAlign w:val="center"/>
          </w:tcPr>
          <w:p w14:paraId="1BF5244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00DD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D58B6F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9FA93F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11B1592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BB52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70FDF6C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746"/>
        <w:gridCol w:w="686"/>
      </w:tblGrid>
      <w:tr w14:paraId="38983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 w14:paraId="5B2B86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 w14:paraId="784101F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C93E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3E38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D892C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642493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49" w:type="dxa"/>
            <w:vAlign w:val="center"/>
          </w:tcPr>
          <w:p w14:paraId="21DC5B6F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0" w:type="dxa"/>
            <w:vAlign w:val="center"/>
          </w:tcPr>
          <w:p w14:paraId="73A867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0" w:type="dxa"/>
            <w:vAlign w:val="center"/>
          </w:tcPr>
          <w:p w14:paraId="3654D6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0" w:type="dxa"/>
            <w:vAlign w:val="center"/>
          </w:tcPr>
          <w:p w14:paraId="7A61E2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0" w:type="dxa"/>
            <w:vAlign w:val="center"/>
          </w:tcPr>
          <w:p w14:paraId="612507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0" w:type="dxa"/>
            <w:vAlign w:val="center"/>
          </w:tcPr>
          <w:p w14:paraId="103840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0" w:type="dxa"/>
            <w:vAlign w:val="center"/>
          </w:tcPr>
          <w:p w14:paraId="0E9638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0" w:type="dxa"/>
            <w:vAlign w:val="center"/>
          </w:tcPr>
          <w:p w14:paraId="2BDDBD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874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D52B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5FEFD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 w14:paraId="340CF8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650" w:type="dxa"/>
            <w:vAlign w:val="center"/>
          </w:tcPr>
          <w:p w14:paraId="435591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49" w:type="dxa"/>
            <w:vAlign w:val="center"/>
          </w:tcPr>
          <w:p w14:paraId="32630B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50" w:type="dxa"/>
            <w:vAlign w:val="center"/>
          </w:tcPr>
          <w:p w14:paraId="6ED058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50" w:type="dxa"/>
            <w:vAlign w:val="center"/>
          </w:tcPr>
          <w:p w14:paraId="37CDF2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33DE60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50" w:type="dxa"/>
            <w:vAlign w:val="center"/>
          </w:tcPr>
          <w:p w14:paraId="074426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50" w:type="dxa"/>
            <w:vAlign w:val="center"/>
          </w:tcPr>
          <w:p w14:paraId="710EA2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0" w:type="dxa"/>
            <w:vAlign w:val="center"/>
          </w:tcPr>
          <w:p w14:paraId="2928D4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50" w:type="dxa"/>
            <w:vAlign w:val="center"/>
          </w:tcPr>
          <w:p w14:paraId="5FB221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68A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DD23B2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0D54E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33" w:type="dxa"/>
            <w:vMerge w:val="continue"/>
            <w:vAlign w:val="center"/>
          </w:tcPr>
          <w:p w14:paraId="5AC030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 w14:paraId="30562E6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B5650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3B52A940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6EE12DC4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6FE2D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DC52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33" w:type="dxa"/>
            <w:vMerge w:val="restart"/>
            <w:vAlign w:val="center"/>
          </w:tcPr>
          <w:p w14:paraId="074FA6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74ADE7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 w14:paraId="02561D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DF5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45A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93E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24D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6B6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3D7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77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729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E5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BA11C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88B4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010D9A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 w14:paraId="29BE08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348B3F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94E7AE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975EB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4F98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 w14:paraId="42266E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09D81E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0EEDDF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 w14:paraId="4C070E8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069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DAB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565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972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FC5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19C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AA3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3A1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D3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61B67C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7FBF6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29E9A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7EAF2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3DE011E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77FA8A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0CE815D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7307CA9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DC1DE8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C1E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 w14:paraId="472BE0A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D2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5D4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41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32D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3C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F3E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44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B3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38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1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F8913D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A06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94F2A1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C1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02FBAE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5055C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1CE23B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6177723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32F946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A05F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3" w:type="dxa"/>
            <w:tcBorders>
              <w:bottom w:val="single" w:color="auto" w:sz="12" w:space="0"/>
            </w:tcBorders>
            <w:vAlign w:val="center"/>
          </w:tcPr>
          <w:p w14:paraId="15E9ACB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281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B7EE33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0分，单项未取得有效成绩的不予招录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，总成绩合格分值由支队级单位自行规定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。</w:t>
            </w:r>
          </w:p>
          <w:p w14:paraId="6D943E07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 w14:paraId="0E208B1D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4C764B4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5677F55D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1AABFB2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岗位适应性测试项目及标准</w:t>
      </w:r>
    </w:p>
    <w:p w14:paraId="72586DD2"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5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075"/>
        <w:gridCol w:w="1065"/>
        <w:gridCol w:w="1125"/>
        <w:gridCol w:w="915"/>
        <w:gridCol w:w="1162"/>
      </w:tblGrid>
      <w:tr w14:paraId="3B519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07" w:type="dxa"/>
            <w:vAlign w:val="center"/>
          </w:tcPr>
          <w:p w14:paraId="1D0C2448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3075" w:type="dxa"/>
            <w:vAlign w:val="center"/>
          </w:tcPr>
          <w:p w14:paraId="794EA4FF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测试办法</w:t>
            </w:r>
          </w:p>
        </w:tc>
        <w:tc>
          <w:tcPr>
            <w:tcW w:w="1065" w:type="dxa"/>
            <w:vAlign w:val="center"/>
          </w:tcPr>
          <w:p w14:paraId="6E549295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优秀</w:t>
            </w:r>
          </w:p>
          <w:p w14:paraId="450CFB15">
            <w:pPr>
              <w:jc w:val="center"/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5" w:type="dxa"/>
            <w:vAlign w:val="center"/>
          </w:tcPr>
          <w:p w14:paraId="04508BA1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良好</w:t>
            </w:r>
          </w:p>
          <w:p w14:paraId="34BCA7F4">
            <w:pPr>
              <w:jc w:val="center"/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val="en-US" w:eastAsia="zh-CN"/>
              </w:rPr>
              <w:t>7.5分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vAlign w:val="center"/>
          </w:tcPr>
          <w:p w14:paraId="7D0EE737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中等</w:t>
            </w:r>
          </w:p>
          <w:p w14:paraId="4CBC83AA">
            <w:pPr>
              <w:jc w:val="center"/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2" w:type="dxa"/>
            <w:vAlign w:val="center"/>
          </w:tcPr>
          <w:p w14:paraId="22BFFD62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一般</w:t>
            </w:r>
          </w:p>
          <w:p w14:paraId="5E6AAB98">
            <w:pPr>
              <w:jc w:val="center"/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val="en-US" w:eastAsia="zh-CN"/>
              </w:rPr>
              <w:t>2.5分</w:t>
            </w:r>
            <w:r>
              <w:rPr>
                <w:rFonts w:hint="eastAsia" w:ascii="方正黑体_GBK" w:hAnsi="方正黑体_GBK" w:eastAsia="方正黑体_GBK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79981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07" w:type="dxa"/>
            <w:vAlign w:val="center"/>
          </w:tcPr>
          <w:p w14:paraId="63F5AC3D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3075" w:type="dxa"/>
            <w:vAlign w:val="center"/>
          </w:tcPr>
          <w:p w14:paraId="6A03F70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1065" w:type="dxa"/>
            <w:vAlign w:val="center"/>
          </w:tcPr>
          <w:p w14:paraId="1D9BC63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1125" w:type="dxa"/>
            <w:vAlign w:val="center"/>
          </w:tcPr>
          <w:p w14:paraId="06DFA75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915" w:type="dxa"/>
            <w:vAlign w:val="center"/>
          </w:tcPr>
          <w:p w14:paraId="787302D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1162" w:type="dxa"/>
            <w:vAlign w:val="center"/>
          </w:tcPr>
          <w:p w14:paraId="2E2585E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 w14:paraId="6FA3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07" w:type="dxa"/>
            <w:vAlign w:val="center"/>
          </w:tcPr>
          <w:p w14:paraId="0D7A4507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3075" w:type="dxa"/>
            <w:vAlign w:val="center"/>
          </w:tcPr>
          <w:p w14:paraId="3E430118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065" w:type="dxa"/>
            <w:vAlign w:val="center"/>
          </w:tcPr>
          <w:p w14:paraId="082BF47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1125" w:type="dxa"/>
            <w:vAlign w:val="center"/>
          </w:tcPr>
          <w:p w14:paraId="1F9634A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915" w:type="dxa"/>
            <w:vAlign w:val="center"/>
          </w:tcPr>
          <w:p w14:paraId="418040A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1162" w:type="dxa"/>
            <w:vAlign w:val="center"/>
          </w:tcPr>
          <w:p w14:paraId="6B2AE04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 w14:paraId="7EE0C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07" w:type="dxa"/>
            <w:vAlign w:val="center"/>
          </w:tcPr>
          <w:p w14:paraId="741AC2D9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3075" w:type="dxa"/>
            <w:vAlign w:val="center"/>
          </w:tcPr>
          <w:p w14:paraId="3B7FFABD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1065" w:type="dxa"/>
            <w:vAlign w:val="center"/>
          </w:tcPr>
          <w:p w14:paraId="0538DFF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1125" w:type="dxa"/>
            <w:vAlign w:val="center"/>
          </w:tcPr>
          <w:p w14:paraId="2A56DC3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915" w:type="dxa"/>
            <w:vAlign w:val="center"/>
          </w:tcPr>
          <w:p w14:paraId="0092760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1162" w:type="dxa"/>
            <w:vAlign w:val="center"/>
          </w:tcPr>
          <w:p w14:paraId="727EAFE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 w14:paraId="03DA6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07" w:type="dxa"/>
            <w:vAlign w:val="center"/>
          </w:tcPr>
          <w:p w14:paraId="09895039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3075" w:type="dxa"/>
            <w:vAlign w:val="center"/>
          </w:tcPr>
          <w:p w14:paraId="734DDA04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1065" w:type="dxa"/>
            <w:vAlign w:val="center"/>
          </w:tcPr>
          <w:p w14:paraId="5131D0D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1125" w:type="dxa"/>
            <w:vAlign w:val="center"/>
          </w:tcPr>
          <w:p w14:paraId="2861B3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915" w:type="dxa"/>
            <w:vAlign w:val="center"/>
          </w:tcPr>
          <w:p w14:paraId="56B90C0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1162" w:type="dxa"/>
            <w:vAlign w:val="center"/>
          </w:tcPr>
          <w:p w14:paraId="3B5DD7B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 w14:paraId="2E2A9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07" w:type="dxa"/>
            <w:vAlign w:val="center"/>
          </w:tcPr>
          <w:p w14:paraId="7649D6D0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342" w:type="dxa"/>
            <w:gridSpan w:val="5"/>
            <w:vAlign w:val="center"/>
          </w:tcPr>
          <w:p w14:paraId="35077597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 w14:paraId="165449B6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 w14:paraId="6A1F663E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947777C">
      <w:pPr>
        <w:spacing w:line="600" w:lineRule="exact"/>
        <w:jc w:val="center"/>
        <w:rPr>
          <w:rFonts w:hint="eastAsia"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消防文员招录体能测试项目及标准</w:t>
      </w:r>
    </w:p>
    <w:p w14:paraId="2BB259B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10"/>
        <w:gridCol w:w="2683"/>
        <w:gridCol w:w="1537"/>
      </w:tblGrid>
      <w:tr w14:paraId="31207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4" w:type="dxa"/>
            <w:vAlign w:val="center"/>
          </w:tcPr>
          <w:p w14:paraId="2B0E51C5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类别</w:t>
            </w:r>
          </w:p>
        </w:tc>
        <w:tc>
          <w:tcPr>
            <w:tcW w:w="3210" w:type="dxa"/>
            <w:vAlign w:val="center"/>
          </w:tcPr>
          <w:p w14:paraId="7C12A701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2683" w:type="dxa"/>
            <w:vAlign w:val="center"/>
          </w:tcPr>
          <w:p w14:paraId="561733AB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合格标准</w:t>
            </w:r>
          </w:p>
        </w:tc>
        <w:tc>
          <w:tcPr>
            <w:tcW w:w="1537" w:type="dxa"/>
            <w:vAlign w:val="center"/>
          </w:tcPr>
          <w:p w14:paraId="6926F2F4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备注</w:t>
            </w:r>
          </w:p>
        </w:tc>
      </w:tr>
      <w:tr w14:paraId="2F050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 w14:paraId="6A0575E6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210" w:type="dxa"/>
            <w:vAlign w:val="center"/>
          </w:tcPr>
          <w:p w14:paraId="433B9CE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 w14:paraId="0F1E97F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537" w:type="dxa"/>
            <w:vAlign w:val="center"/>
          </w:tcPr>
          <w:p w14:paraId="35C92A7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1DC6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45700C9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2A4D243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683" w:type="dxa"/>
            <w:vAlign w:val="center"/>
          </w:tcPr>
          <w:p w14:paraId="08C4AB8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537" w:type="dxa"/>
            <w:vMerge w:val="restart"/>
            <w:vAlign w:val="center"/>
          </w:tcPr>
          <w:p w14:paraId="306E7C9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7B046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FB0E5FB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49319B6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 w14:paraId="39132E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537" w:type="dxa"/>
            <w:vMerge w:val="continue"/>
            <w:vAlign w:val="center"/>
          </w:tcPr>
          <w:p w14:paraId="5D22E3B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63C1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89AFE1D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0141263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0B359BB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537" w:type="dxa"/>
            <w:vMerge w:val="continue"/>
            <w:vAlign w:val="center"/>
          </w:tcPr>
          <w:p w14:paraId="415BD36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7CDA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2D31EEE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7658A0F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0CA30C7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537" w:type="dxa"/>
            <w:vMerge w:val="continue"/>
            <w:vAlign w:val="center"/>
          </w:tcPr>
          <w:p w14:paraId="6BC334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0AB5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 w14:paraId="12BC8FDF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210" w:type="dxa"/>
            <w:vAlign w:val="center"/>
          </w:tcPr>
          <w:p w14:paraId="54E3D1C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 w14:paraId="606A6A6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537" w:type="dxa"/>
            <w:vAlign w:val="center"/>
          </w:tcPr>
          <w:p w14:paraId="77BE29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4C92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25DAC5B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41556C9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 w14:paraId="1A7859A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537" w:type="dxa"/>
            <w:vMerge w:val="restart"/>
            <w:vAlign w:val="center"/>
          </w:tcPr>
          <w:p w14:paraId="01FC70C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7552F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CCAC32C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65A1393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73351BB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537" w:type="dxa"/>
            <w:vMerge w:val="continue"/>
            <w:vAlign w:val="center"/>
          </w:tcPr>
          <w:p w14:paraId="28BA63F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B4E8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DD583A8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0BCE7EB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2B7026F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537" w:type="dxa"/>
            <w:vMerge w:val="continue"/>
            <w:vAlign w:val="center"/>
          </w:tcPr>
          <w:p w14:paraId="1D05431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3005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B7C44A9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2D089D3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683" w:type="dxa"/>
            <w:vAlign w:val="center"/>
          </w:tcPr>
          <w:p w14:paraId="0ACF660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537" w:type="dxa"/>
            <w:vMerge w:val="continue"/>
            <w:vAlign w:val="center"/>
          </w:tcPr>
          <w:p w14:paraId="7A0D55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6255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84" w:type="dxa"/>
            <w:vAlign w:val="center"/>
          </w:tcPr>
          <w:p w14:paraId="4F133420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7430" w:type="dxa"/>
            <w:gridSpan w:val="3"/>
            <w:vAlign w:val="center"/>
          </w:tcPr>
          <w:p w14:paraId="7B860F0E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05A3CDAB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5DF4E35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D3D441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BF89AE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24B7C175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72C3D33"/>
    <w:rsid w:val="0FA1275E"/>
    <w:rsid w:val="19DA4086"/>
    <w:rsid w:val="22DE7D22"/>
    <w:rsid w:val="41F71D72"/>
    <w:rsid w:val="7F71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1972</Words>
  <Characters>2353</Characters>
  <Lines>18</Lines>
  <Paragraphs>5</Paragraphs>
  <TotalTime>171</TotalTime>
  <ScaleCrop>false</ScaleCrop>
  <LinksUpToDate>false</LinksUpToDate>
  <CharactersWithSpaces>2366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chen</cp:lastModifiedBy>
  <dcterms:modified xsi:type="dcterms:W3CDTF">2025-09-26T00:46:55Z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eyJoZGlkIjoiYjQ0OGU0NGIzMzUyY2QyZDFkMTU3NzE0MjI1ZTkyMDciLCJ1c2VySWQiOiIzOTczMTMxNTUifQ==</vt:lpwstr>
  </property>
</Properties>
</file>