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40" w:lineRule="exact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>
      <w:pPr>
        <w:spacing w:after="0" w:line="340" w:lineRule="exact"/>
        <w:rPr>
          <w:rFonts w:hint="default" w:ascii="Times New Roman" w:hAnsi="Times New Roman" w:eastAsia="方正黑体简体" w:cs="Times New Roman"/>
          <w:sz w:val="32"/>
          <w:szCs w:val="32"/>
        </w:rPr>
      </w:pPr>
    </w:p>
    <w:p>
      <w:pPr>
        <w:spacing w:after="0" w:line="640" w:lineRule="exact"/>
        <w:jc w:val="center"/>
        <w:rPr>
          <w:rFonts w:hint="default" w:ascii="Times New Roman" w:hAnsi="Times New Roman" w:eastAsia="方正仿宋简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简阳市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人民政府射洪坝街道办事处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城镇公益性岗位公开招聘信息表</w:t>
      </w:r>
      <w:bookmarkEnd w:id="0"/>
    </w:p>
    <w:tbl>
      <w:tblPr>
        <w:tblStyle w:val="5"/>
        <w:tblpPr w:leftFromText="180" w:rightFromText="180" w:vertAnchor="text" w:horzAnchor="page" w:tblpX="1251" w:tblpY="312"/>
        <w:tblOverlap w:val="never"/>
        <w:tblW w:w="14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066"/>
        <w:gridCol w:w="780"/>
        <w:gridCol w:w="1335"/>
        <w:gridCol w:w="2505"/>
        <w:gridCol w:w="1560"/>
        <w:gridCol w:w="1320"/>
        <w:gridCol w:w="1110"/>
        <w:gridCol w:w="1425"/>
        <w:gridCol w:w="945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270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  <w:t>用人单位</w:t>
            </w:r>
          </w:p>
        </w:tc>
        <w:tc>
          <w:tcPr>
            <w:tcW w:w="1066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  <w:t>岗位名称</w:t>
            </w:r>
          </w:p>
        </w:tc>
        <w:tc>
          <w:tcPr>
            <w:tcW w:w="780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  <w:t>岗位数量</w:t>
            </w:r>
          </w:p>
        </w:tc>
        <w:tc>
          <w:tcPr>
            <w:tcW w:w="133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  <w:t>薪酬待遇</w:t>
            </w:r>
          </w:p>
        </w:tc>
        <w:tc>
          <w:tcPr>
            <w:tcW w:w="250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  <w:t>工作内容</w:t>
            </w:r>
          </w:p>
        </w:tc>
        <w:tc>
          <w:tcPr>
            <w:tcW w:w="1560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  <w:t>要求</w:t>
            </w:r>
          </w:p>
        </w:tc>
        <w:tc>
          <w:tcPr>
            <w:tcW w:w="1320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  <w:t>工作地点</w:t>
            </w:r>
          </w:p>
        </w:tc>
        <w:tc>
          <w:tcPr>
            <w:tcW w:w="1110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  <w:t>报名地点</w:t>
            </w:r>
          </w:p>
        </w:tc>
        <w:tc>
          <w:tcPr>
            <w:tcW w:w="142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  <w:t>报名截至时间</w:t>
            </w:r>
          </w:p>
        </w:tc>
        <w:tc>
          <w:tcPr>
            <w:tcW w:w="94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  <w:t>联系人</w:t>
            </w:r>
          </w:p>
        </w:tc>
        <w:tc>
          <w:tcPr>
            <w:tcW w:w="1207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</w:trPr>
        <w:tc>
          <w:tcPr>
            <w:tcW w:w="1270" w:type="dxa"/>
            <w:vAlign w:val="top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  <w:t>射洪坝街道办事处</w:t>
            </w:r>
          </w:p>
        </w:tc>
        <w:tc>
          <w:tcPr>
            <w:tcW w:w="1066" w:type="dxa"/>
            <w:vAlign w:val="top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sz w:val="21"/>
                <w:szCs w:val="21"/>
                <w:lang w:val="en-US" w:eastAsia="zh-CN"/>
              </w:rPr>
              <w:t>就业社保协理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  <w:t>员</w:t>
            </w:r>
            <w:r>
              <w:rPr>
                <w:rFonts w:hint="eastAsia" w:ascii="Times New Roman" w:hAnsi="Times New Roman" w:eastAsia="方正黑体简体" w:cs="Times New Roman"/>
                <w:sz w:val="21"/>
                <w:szCs w:val="21"/>
                <w:lang w:val="en-US" w:eastAsia="zh-CN"/>
              </w:rPr>
              <w:t>、</w:t>
            </w:r>
          </w:p>
        </w:tc>
        <w:tc>
          <w:tcPr>
            <w:tcW w:w="780" w:type="dxa"/>
            <w:vAlign w:val="top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3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  <w:t>不低于现行最低工资标准</w:t>
            </w:r>
            <w:r>
              <w:rPr>
                <w:rFonts w:hint="eastAsia" w:ascii="Times New Roman" w:hAnsi="Times New Roman" w:eastAsia="方正黑体简体" w:cs="Times New Roman"/>
                <w:sz w:val="21"/>
                <w:szCs w:val="21"/>
                <w:lang w:val="en-US" w:eastAsia="zh-CN"/>
              </w:rPr>
              <w:t>（社会保险个人部分自行承担）</w:t>
            </w:r>
          </w:p>
        </w:tc>
        <w:tc>
          <w:tcPr>
            <w:tcW w:w="2505" w:type="dxa"/>
            <w:vAlign w:val="top"/>
          </w:tcPr>
          <w:p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kern w:val="2"/>
                <w:sz w:val="21"/>
                <w:szCs w:val="21"/>
                <w:lang w:val="en-US" w:eastAsia="zh-CN" w:bidi="ar-SA"/>
              </w:rPr>
              <w:t>负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  <w:t>责就业服务站日常管理、收集发布就业信息等工作。</w:t>
            </w:r>
          </w:p>
          <w:p>
            <w:pPr>
              <w:spacing w:after="0" w:line="240" w:lineRule="auto"/>
              <w:jc w:val="left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方正黑体简体" w:cs="Times New Roman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  <w:t xml:space="preserve">工作时间： </w:t>
            </w:r>
          </w:p>
          <w:p>
            <w:pPr>
              <w:spacing w:after="0" w:line="240" w:lineRule="auto"/>
              <w:jc w:val="left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  <w:t>周一至周五9:00-12:00，               13:00-17：00</w:t>
            </w:r>
          </w:p>
        </w:tc>
        <w:tc>
          <w:tcPr>
            <w:tcW w:w="156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textAlignment w:val="baseline"/>
              <w:rPr>
                <w:rFonts w:hint="default" w:ascii="Times New Roman" w:hAnsi="Times New Roman" w:eastAsia="方正黑体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kern w:val="2"/>
                <w:sz w:val="21"/>
                <w:szCs w:val="21"/>
                <w:lang w:val="en-US" w:eastAsia="zh-CN" w:bidi="ar-SA"/>
              </w:rPr>
              <w:t>1、符合城镇公益性岗位基本报名件；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textAlignment w:val="baseline"/>
              <w:rPr>
                <w:rFonts w:hint="default" w:ascii="Times New Roman" w:hAnsi="Times New Roman" w:eastAsia="方正黑体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kern w:val="2"/>
                <w:sz w:val="21"/>
                <w:szCs w:val="21"/>
                <w:lang w:val="en-US" w:eastAsia="zh-CN" w:bidi="ar-SA"/>
              </w:rPr>
              <w:t>2、身体健康，遵纪守法，有责任心，积极配合工作，服从管理；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textAlignment w:val="baseline"/>
              <w:rPr>
                <w:rFonts w:hint="default" w:ascii="Times New Roman" w:hAnsi="Times New Roman" w:eastAsia="方正黑体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kern w:val="2"/>
                <w:sz w:val="21"/>
                <w:szCs w:val="21"/>
                <w:lang w:val="en-US" w:eastAsia="zh-CN" w:bidi="ar-SA"/>
              </w:rPr>
              <w:t>3、熟练使用办公软件，具备良好的语言表达和沟通协调能力。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</w:p>
        </w:tc>
        <w:tc>
          <w:tcPr>
            <w:tcW w:w="1320" w:type="dxa"/>
            <w:vAlign w:val="top"/>
          </w:tcPr>
          <w:p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eastAsia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  <w:t>射洪坝街道</w:t>
            </w:r>
            <w:r>
              <w:rPr>
                <w:rFonts w:hint="eastAsia" w:ascii="Times New Roman" w:hAnsi="Times New Roman" w:eastAsia="方正黑体简体" w:cs="Times New Roman"/>
                <w:sz w:val="21"/>
                <w:szCs w:val="21"/>
                <w:lang w:val="en-US" w:eastAsia="zh-CN"/>
              </w:rPr>
              <w:t>就业服务站（蜀阳社区党群服务中心）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vAlign w:val="top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  <w:t>射洪坝街道便民服务和智慧蓉城运行中心</w:t>
            </w:r>
          </w:p>
        </w:tc>
        <w:tc>
          <w:tcPr>
            <w:tcW w:w="1425" w:type="dxa"/>
            <w:vAlign w:val="top"/>
          </w:tcPr>
          <w:p>
            <w:pPr>
              <w:spacing w:after="0" w:line="400" w:lineRule="exact"/>
              <w:jc w:val="both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  <w:t>2025年</w:t>
            </w:r>
            <w:r>
              <w:rPr>
                <w:rFonts w:hint="eastAsia" w:ascii="Times New Roman" w:hAnsi="Times New Roman" w:eastAsia="方正黑体简体" w:cs="Times New Roman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黑体简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  <w:t>日止</w:t>
            </w:r>
          </w:p>
        </w:tc>
        <w:tc>
          <w:tcPr>
            <w:tcW w:w="945" w:type="dxa"/>
            <w:vAlign w:val="top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  <w:t>李红琼</w:t>
            </w:r>
          </w:p>
        </w:tc>
        <w:tc>
          <w:tcPr>
            <w:tcW w:w="1207" w:type="dxa"/>
            <w:vAlign w:val="top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  <w:t>27556203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8" w:hRule="atLeast"/>
        </w:trPr>
        <w:tc>
          <w:tcPr>
            <w:tcW w:w="1270" w:type="dxa"/>
            <w:vAlign w:val="top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  <w:t>射洪坝街道办事处</w:t>
            </w:r>
          </w:p>
        </w:tc>
        <w:tc>
          <w:tcPr>
            <w:tcW w:w="1066" w:type="dxa"/>
            <w:vAlign w:val="top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sz w:val="21"/>
                <w:szCs w:val="21"/>
                <w:lang w:val="en-US" w:eastAsia="zh-CN"/>
              </w:rPr>
              <w:t>保安（门卫）</w:t>
            </w:r>
          </w:p>
        </w:tc>
        <w:tc>
          <w:tcPr>
            <w:tcW w:w="780" w:type="dxa"/>
            <w:vAlign w:val="top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3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  <w:t>不低于现行最低工资标准</w:t>
            </w:r>
            <w:r>
              <w:rPr>
                <w:rFonts w:hint="eastAsia" w:ascii="Times New Roman" w:hAnsi="Times New Roman" w:eastAsia="方正黑体简体" w:cs="Times New Roman"/>
                <w:sz w:val="21"/>
                <w:szCs w:val="21"/>
                <w:lang w:val="en-US" w:eastAsia="zh-CN"/>
              </w:rPr>
              <w:t>（社会保险个人部分自行承担）</w:t>
            </w:r>
          </w:p>
        </w:tc>
        <w:tc>
          <w:tcPr>
            <w:tcW w:w="2505" w:type="dxa"/>
            <w:vAlign w:val="top"/>
          </w:tcPr>
          <w:p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sz w:val="21"/>
                <w:szCs w:val="21"/>
                <w:lang w:val="en-US" w:eastAsia="zh-CN"/>
              </w:rPr>
              <w:t>1、负责街道日常安保工作。</w:t>
            </w:r>
          </w:p>
          <w:p>
            <w:pPr>
              <w:spacing w:after="0" w:line="240" w:lineRule="auto"/>
              <w:jc w:val="left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  <w:t xml:space="preserve">工作时间： </w:t>
            </w:r>
          </w:p>
          <w:p>
            <w:pPr>
              <w:spacing w:after="0" w:line="240" w:lineRule="auto"/>
              <w:jc w:val="left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sz w:val="21"/>
                <w:szCs w:val="21"/>
                <w:lang w:val="en-US" w:eastAsia="zh-CN"/>
              </w:rPr>
              <w:t>上一天休一天，实行“两班倒”，24小时无缝值守。</w:t>
            </w:r>
          </w:p>
        </w:tc>
        <w:tc>
          <w:tcPr>
            <w:tcW w:w="156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textAlignment w:val="baseline"/>
              <w:rPr>
                <w:rFonts w:hint="default" w:ascii="Times New Roman" w:hAnsi="Times New Roman" w:eastAsia="方正黑体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kern w:val="2"/>
                <w:sz w:val="21"/>
                <w:szCs w:val="21"/>
                <w:lang w:val="en-US" w:eastAsia="zh-CN" w:bidi="ar-SA"/>
              </w:rPr>
              <w:t>1、符合城镇公益性岗位基本报名件；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textAlignment w:val="baseline"/>
              <w:rPr>
                <w:rFonts w:hint="default" w:ascii="Times New Roman" w:hAnsi="Times New Roman" w:eastAsia="方正黑体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kern w:val="2"/>
                <w:sz w:val="21"/>
                <w:szCs w:val="21"/>
                <w:lang w:val="en-US" w:eastAsia="zh-CN" w:bidi="ar-SA"/>
              </w:rPr>
              <w:t>2、身体健康，遵纪守法，有责任心，积极配合工作，服从管理；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</w:p>
        </w:tc>
        <w:tc>
          <w:tcPr>
            <w:tcW w:w="1320" w:type="dxa"/>
            <w:vAlign w:val="top"/>
          </w:tcPr>
          <w:p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eastAsia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sz w:val="21"/>
                <w:szCs w:val="21"/>
                <w:lang w:val="en-US" w:eastAsia="zh-CN"/>
              </w:rPr>
              <w:t>射洪坝街道办事处</w:t>
            </w:r>
          </w:p>
        </w:tc>
        <w:tc>
          <w:tcPr>
            <w:tcW w:w="1110" w:type="dxa"/>
            <w:vAlign w:val="top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  <w:t>射洪坝街道便民服务和智慧蓉城运行中心</w:t>
            </w:r>
          </w:p>
        </w:tc>
        <w:tc>
          <w:tcPr>
            <w:tcW w:w="1425" w:type="dxa"/>
            <w:vAlign w:val="top"/>
          </w:tcPr>
          <w:p>
            <w:pPr>
              <w:spacing w:after="0" w:line="400" w:lineRule="exact"/>
              <w:jc w:val="both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  <w:t>2025年</w:t>
            </w:r>
            <w:r>
              <w:rPr>
                <w:rFonts w:hint="eastAsia" w:ascii="Times New Roman" w:hAnsi="Times New Roman" w:eastAsia="方正黑体简体" w:cs="Times New Roman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黑体简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  <w:t>日止</w:t>
            </w:r>
          </w:p>
        </w:tc>
        <w:tc>
          <w:tcPr>
            <w:tcW w:w="945" w:type="dxa"/>
            <w:vAlign w:val="top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  <w:t>李红琼</w:t>
            </w:r>
          </w:p>
        </w:tc>
        <w:tc>
          <w:tcPr>
            <w:tcW w:w="1207" w:type="dxa"/>
            <w:vAlign w:val="top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  <w:t>27556203</w:t>
            </w:r>
          </w:p>
        </w:tc>
      </w:tr>
    </w:tbl>
    <w:p>
      <w:pPr>
        <w:spacing w:line="220" w:lineRule="atLeast"/>
        <w:rPr>
          <w:rFonts w:hint="default" w:ascii="Times New Roman" w:hAnsi="Times New Roman" w:cs="Times New Roman"/>
        </w:rPr>
        <w:sectPr>
          <w:pgSz w:w="16838" w:h="11906" w:orient="landscape"/>
          <w:pgMar w:top="1134" w:right="1134" w:bottom="1134" w:left="1134" w:header="708" w:footer="708" w:gutter="0"/>
          <w:cols w:space="720" w:num="1"/>
          <w:docGrid w:type="lines" w:linePitch="360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11AE44"/>
    <w:multiLevelType w:val="singleLevel"/>
    <w:tmpl w:val="EE11AE4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141B1"/>
    <w:rsid w:val="1381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2025-10-10T08:43:00Z</dcterms:created>
  <dc:creator>禾七°</dc:creator>
  <cp:lastModifiedBy>禾七°</cp:lastModifiedBy>
  <dcterms:modified xsi:type="dcterms:W3CDTF">2025-10-10T08:45:14Z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