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32"/>
        <w:gridCol w:w="1205"/>
        <w:gridCol w:w="479"/>
        <w:gridCol w:w="981"/>
        <w:gridCol w:w="729"/>
        <w:gridCol w:w="713"/>
        <w:gridCol w:w="959"/>
        <w:gridCol w:w="959"/>
        <w:gridCol w:w="713"/>
        <w:gridCol w:w="479"/>
        <w:gridCol w:w="730"/>
        <w:gridCol w:w="959"/>
        <w:gridCol w:w="1574"/>
        <w:gridCol w:w="715"/>
      </w:tblGrid>
      <w:tr w14:paraId="2949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31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8F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376E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BE1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2025年建始县官店镇中心卫生院招聘编外工作人员岗位计划表</w:t>
            </w:r>
            <w:bookmarkEnd w:id="0"/>
          </w:p>
        </w:tc>
      </w:tr>
      <w:tr w14:paraId="2B6F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0B3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4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E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F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分学历段专业名称</w:t>
            </w:r>
          </w:p>
        </w:tc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专业工作经历年限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7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1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C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5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C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B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7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2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2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8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8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B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4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D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C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5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4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D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建始县官店镇中心卫生院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30周岁及以下（1995年1月1日及以后出生）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F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2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6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需持有护士执业资格证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秦道凯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18963909191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A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7A72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1417" w:bottom="147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DC1F41-1372-4952-8B6C-51FD0A4BF6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54B9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67C8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067C8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E1CAB"/>
    <w:rsid w:val="40063D93"/>
    <w:rsid w:val="568B1893"/>
    <w:rsid w:val="70F972BD"/>
    <w:rsid w:val="753D5CB1"/>
    <w:rsid w:val="7B334D35"/>
    <w:rsid w:val="7CE3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1604</Words>
  <Characters>1687</Characters>
  <Lines>0</Lines>
  <Paragraphs>0</Paragraphs>
  <TotalTime>8</TotalTime>
  <ScaleCrop>false</ScaleCrop>
  <LinksUpToDate>false</LinksUpToDate>
  <CharactersWithSpaces>1834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2025-10-22T06:21:00Z</dcterms:created>
  <dc:creator>Administrator</dc:creator>
  <cp:lastModifiedBy>木鱼</cp:lastModifiedBy>
  <cp:lastPrinted>2025-10-22T06:48:00Z</cp:lastPrinted>
  <dcterms:modified xsi:type="dcterms:W3CDTF">2025-10-23T00:48:55Z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eyJoZGlkIjoiYjJmMGY3MzdjYzRlMTRkYzE2YTFjNDExYzRhZTI2YzUiLCJ1c2VySWQiOiIyMTM2NTIwODQifQ==</vt:lpwstr>
  </property>
  <property fmtid="{D5CDD505-2E9C-101B-9397-08002B2CF9AE}" pid="4" name="ICV">
    <vt:lpwstr>56E7EB22D27E482390DBD33042330C1C_13</vt:lpwstr>
  </property>
</Properties>
</file>