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7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383"/>
        <w:gridCol w:w="1329"/>
        <w:gridCol w:w="957"/>
        <w:gridCol w:w="5281"/>
        <w:gridCol w:w="5200"/>
      </w:tblGrid>
      <w:tr w14:paraId="7BEB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799" w:type="dxa"/>
            <w:gridSpan w:val="6"/>
            <w:tcBorders>
              <w:top w:val="nil"/>
              <w:left w:val="nil"/>
              <w:bottom w:val="single" w:color="000000" w:sz="4" w:space="0"/>
              <w:right w:val="nil"/>
            </w:tcBorders>
            <w:shd w:val="clear" w:color="auto" w:fill="auto"/>
            <w:vAlign w:val="center"/>
          </w:tcPr>
          <w:p w14:paraId="07539B48">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32"/>
                <w:szCs w:val="32"/>
                <w:u w:val="none"/>
                <w:lang w:val="en-US" w:eastAsia="zh-CN" w:bidi="ar"/>
              </w:rPr>
              <w:t>附件：</w:t>
            </w:r>
          </w:p>
          <w:p w14:paraId="7F1E0257">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bookmarkStart w:id="0" w:name="_GoBack"/>
            <w:r>
              <w:rPr>
                <w:rFonts w:hint="eastAsia" w:ascii="黑体" w:hAnsi="宋体" w:eastAsia="黑体" w:cs="黑体"/>
                <w:i w:val="0"/>
                <w:iCs w:val="0"/>
                <w:color w:val="000000"/>
                <w:kern w:val="0"/>
                <w:sz w:val="32"/>
                <w:szCs w:val="32"/>
                <w:u w:val="none"/>
                <w:lang w:val="en-US" w:eastAsia="zh-CN" w:bidi="ar"/>
              </w:rPr>
              <w:t>招聘岗位明细表</w:t>
            </w:r>
            <w:bookmarkEnd w:id="0"/>
          </w:p>
        </w:tc>
      </w:tr>
      <w:tr w14:paraId="6FCF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EF6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E47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用人单位</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C6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4A7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人数</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269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岗位职责</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07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岗位要求</w:t>
            </w:r>
          </w:p>
        </w:tc>
      </w:tr>
      <w:tr w14:paraId="0F95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3002">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0C5C">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D866">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博士科研岗</w:t>
            </w:r>
          </w:p>
          <w:p w14:paraId="5F5E1F7C">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lang w:val="en-US" w:eastAsia="zh-CN"/>
              </w:rPr>
              <w:t>校园招聘</w:t>
            </w:r>
            <w:r>
              <w:rPr>
                <w:rFonts w:hint="eastAsia" w:ascii="仿宋_GB2312" w:hAnsi="宋体" w:eastAsia="仿宋_GB2312" w:cs="仿宋_GB2312"/>
                <w:i w:val="0"/>
                <w:iCs w:val="0"/>
                <w:color w:val="000000"/>
                <w:sz w:val="18"/>
                <w:szCs w:val="18"/>
                <w:u w:val="none"/>
                <w:lang w:eastAsia="zh-CN"/>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06C2">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F722">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1.入职后，作为博士后研究人员进入企业设立的山东省博士后创新实践基地从事创新研究工作。</w:t>
            </w:r>
          </w:p>
          <w:p w14:paraId="356986C1">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2.针对道路桥梁、隧道及轨道交通等市政基础设施工程建设中的关键技术难题，开展技术攻关，提出创新性解决方案，助力企业技术能力提升。</w:t>
            </w:r>
          </w:p>
          <w:p w14:paraId="005538EA">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3.参与企业研发项目管理，协同推进博士后创新实践基地的运营与管理工作。</w:t>
            </w:r>
          </w:p>
          <w:p w14:paraId="0DD42942">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4.参与大型工程专项施工方案论证，为企业承建工程项目提供技术支持。</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EFA">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 已取得或即将取得道路与铁道工程、结构工程、桥梁与隧道工程、岩土与地下工程、智能建造、市政工程等相关专业</w:t>
            </w:r>
            <w:r>
              <w:rPr>
                <w:rFonts w:hint="eastAsia" w:ascii="仿宋_GB2312" w:hAnsi="宋体" w:eastAsia="仿宋_GB2312" w:cs="仿宋_GB2312"/>
                <w:i w:val="0"/>
                <w:iCs w:val="0"/>
                <w:color w:val="000000"/>
                <w:sz w:val="18"/>
                <w:szCs w:val="18"/>
                <w:u w:val="none"/>
                <w:lang w:val="en-US" w:eastAsia="zh-CN"/>
              </w:rPr>
              <w:t>的博士研究生</w:t>
            </w:r>
            <w:r>
              <w:rPr>
                <w:rFonts w:hint="eastAsia" w:ascii="仿宋_GB2312" w:hAnsi="宋体" w:eastAsia="仿宋_GB2312" w:cs="仿宋_GB2312"/>
                <w:i w:val="0"/>
                <w:iCs w:val="0"/>
                <w:color w:val="000000"/>
                <w:sz w:val="18"/>
                <w:szCs w:val="18"/>
                <w:u w:val="none"/>
              </w:rPr>
              <w:t>，身体健康，非在职，年龄35周岁以下；</w:t>
            </w:r>
          </w:p>
          <w:p w14:paraId="74762EE7">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 具备较强科研创新能力，能独立开展课题研究并针对企业技术需求提出创新方案，在本领域重要期刊/学术会议发表过市政基础设施工程高水平论文或参与过省部级以上科研项目；</w:t>
            </w:r>
          </w:p>
          <w:p w14:paraId="449D345B">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 熟练掌握 ANSYS、MIDAS、BIM 等专业软件，具备一定的数据处理分析能力，能运用工具开展研究与提供技术支持。</w:t>
            </w:r>
          </w:p>
        </w:tc>
      </w:tr>
      <w:tr w14:paraId="12FE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1A57">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9FCF">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06C1">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科研岗</w:t>
            </w:r>
          </w:p>
          <w:p w14:paraId="70AB9090">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lang w:val="en-US" w:eastAsia="zh-CN"/>
              </w:rPr>
              <w:t>校园招聘</w:t>
            </w:r>
            <w:r>
              <w:rPr>
                <w:rFonts w:hint="eastAsia" w:ascii="仿宋_GB2312" w:hAnsi="宋体" w:eastAsia="仿宋_GB2312" w:cs="仿宋_GB2312"/>
                <w:i w:val="0"/>
                <w:iCs w:val="0"/>
                <w:color w:val="000000"/>
                <w:sz w:val="18"/>
                <w:szCs w:val="18"/>
                <w:u w:val="none"/>
                <w:lang w:eastAsia="zh-CN"/>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DE13">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1</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44F2">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1、熟悉智慧能源相关工作，协助收集、分析水电气等能源数据，维护数据库，学习使用分析工具并进行初步能效评估。</w:t>
            </w:r>
          </w:p>
          <w:p w14:paraId="298D28E6">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2、参与编写能源报告初稿、制作可视化图表及整理文档。</w:t>
            </w:r>
          </w:p>
          <w:p w14:paraId="52889564">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3、支持能效改进、可再生能源（光伏/储能）及碳管理项目执行，协助现场调研与进度跟踪。</w:t>
            </w:r>
          </w:p>
          <w:p w14:paraId="07CC1627">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4、学习能源技术设备，研究政策法规与节能实践。</w:t>
            </w:r>
          </w:p>
          <w:p w14:paraId="4851F7F3">
            <w:pP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rPr>
              <w:t>5、参与跨部门协作收集信息，并协助跟踪能源合规要求及报告准备。</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1174">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 建筑环境与能源应用工程、智能建造电气工程及其自动化、机械电子工程、建筑电气与智能化、物联网工程、能源与动力工程等相关专业；</w:t>
            </w:r>
          </w:p>
          <w:p w14:paraId="3163E7CB">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 应届硕士</w:t>
            </w:r>
            <w:r>
              <w:rPr>
                <w:rFonts w:hint="eastAsia" w:ascii="仿宋_GB2312" w:hAnsi="宋体" w:eastAsia="仿宋_GB2312" w:cs="仿宋_GB2312"/>
                <w:i w:val="0"/>
                <w:iCs w:val="0"/>
                <w:color w:val="000000"/>
                <w:sz w:val="18"/>
                <w:szCs w:val="18"/>
                <w:u w:val="none"/>
                <w:lang w:val="en-US" w:eastAsia="zh-CN"/>
              </w:rPr>
              <w:t>研究生</w:t>
            </w:r>
            <w:r>
              <w:rPr>
                <w:rFonts w:hint="eastAsia" w:ascii="仿宋_GB2312" w:hAnsi="宋体" w:eastAsia="仿宋_GB2312" w:cs="仿宋_GB2312"/>
                <w:i w:val="0"/>
                <w:iCs w:val="0"/>
                <w:color w:val="000000"/>
                <w:sz w:val="18"/>
                <w:szCs w:val="18"/>
                <w:u w:val="none"/>
              </w:rPr>
              <w:t>及以上学历；</w:t>
            </w:r>
          </w:p>
          <w:p w14:paraId="73C7AE71">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 毕业时需取得毕业证、学位证；</w:t>
            </w:r>
          </w:p>
          <w:p w14:paraId="016C5F68">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 服从单位工作安排；</w:t>
            </w:r>
          </w:p>
          <w:p w14:paraId="1BDB915E">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5. 同等条件下中共党员、有学校或院系学生干部经历者优先录用；</w:t>
            </w:r>
          </w:p>
          <w:p w14:paraId="7A5F5EC1">
            <w:pP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rPr>
              <w:t>6. 身心健康，品行端正，无不良嗜好。</w:t>
            </w:r>
          </w:p>
        </w:tc>
      </w:tr>
      <w:tr w14:paraId="6DC1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3DA8">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612A">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FBAD">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设计岗</w:t>
            </w:r>
          </w:p>
          <w:p w14:paraId="58C22A5F">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lang w:val="en-US" w:eastAsia="zh-CN"/>
              </w:rPr>
              <w:t>校园招聘</w:t>
            </w:r>
            <w:r>
              <w:rPr>
                <w:rFonts w:hint="eastAsia" w:ascii="仿宋_GB2312" w:hAnsi="宋体" w:eastAsia="仿宋_GB2312" w:cs="仿宋_GB2312"/>
                <w:i w:val="0"/>
                <w:iCs w:val="0"/>
                <w:color w:val="000000"/>
                <w:sz w:val="18"/>
                <w:szCs w:val="18"/>
                <w:u w:val="none"/>
                <w:lang w:eastAsia="zh-CN"/>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F0F3">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1</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7C4A">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1、遵守有关设计技术标准及设计原则，按照开工报告及本专业设计工作大纲的要求，正确选用标准(通用)设计和套用图纸。</w:t>
            </w:r>
          </w:p>
          <w:p w14:paraId="0D4F3F69">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2、正确计算工程数量，按规定编制设计概算等展开本职设计工作。</w:t>
            </w:r>
          </w:p>
          <w:p w14:paraId="683CE89A">
            <w:pPr>
              <w:jc w:val="left"/>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rPr>
              <w:t>3、具有扎实的专业基础及相应的实习经历。</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2649">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 燃气/能源与动力工程等相关专业；</w:t>
            </w:r>
          </w:p>
          <w:p w14:paraId="1659A823">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 应届硕士</w:t>
            </w:r>
            <w:r>
              <w:rPr>
                <w:rFonts w:hint="eastAsia" w:ascii="仿宋_GB2312" w:hAnsi="宋体" w:eastAsia="仿宋_GB2312" w:cs="仿宋_GB2312"/>
                <w:i w:val="0"/>
                <w:iCs w:val="0"/>
                <w:color w:val="000000"/>
                <w:sz w:val="18"/>
                <w:szCs w:val="18"/>
                <w:u w:val="none"/>
                <w:lang w:val="en-US" w:eastAsia="zh-CN"/>
              </w:rPr>
              <w:t>研究生</w:t>
            </w:r>
            <w:r>
              <w:rPr>
                <w:rFonts w:hint="eastAsia" w:ascii="仿宋_GB2312" w:hAnsi="宋体" w:eastAsia="仿宋_GB2312" w:cs="仿宋_GB2312"/>
                <w:i w:val="0"/>
                <w:iCs w:val="0"/>
                <w:color w:val="000000"/>
                <w:sz w:val="18"/>
                <w:szCs w:val="18"/>
                <w:u w:val="none"/>
              </w:rPr>
              <w:t>及以上学历；</w:t>
            </w:r>
          </w:p>
          <w:p w14:paraId="419806DF">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 毕业时需取得毕业证、学位证；</w:t>
            </w:r>
          </w:p>
          <w:p w14:paraId="0CD5B45F">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 服从单位工作安排；</w:t>
            </w:r>
          </w:p>
          <w:p w14:paraId="2FEF81F3">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5. 同等条件下中共党员、有学校或院系学生干部经历优先录用；</w:t>
            </w:r>
          </w:p>
          <w:p w14:paraId="0F65B0EE">
            <w:pPr>
              <w:jc w:val="left"/>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rPr>
              <w:t>6. 身心健康，品行端正，无不良嗜好。</w:t>
            </w:r>
          </w:p>
        </w:tc>
      </w:tr>
      <w:tr w14:paraId="4AC5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A8B7">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07CF">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2F7E">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经营管理岗</w:t>
            </w:r>
          </w:p>
          <w:p w14:paraId="1B7DEB09">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lang w:val="en-US" w:eastAsia="zh-CN"/>
              </w:rPr>
              <w:t>校园招聘</w:t>
            </w:r>
            <w:r>
              <w:rPr>
                <w:rFonts w:hint="eastAsia" w:ascii="仿宋_GB2312" w:hAnsi="宋体" w:eastAsia="仿宋_GB2312" w:cs="仿宋_GB2312"/>
                <w:i w:val="0"/>
                <w:iCs w:val="0"/>
                <w:color w:val="000000"/>
                <w:sz w:val="18"/>
                <w:szCs w:val="18"/>
                <w:u w:val="none"/>
                <w:lang w:eastAsia="zh-CN"/>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3A6E">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2"/>
                <w:sz w:val="18"/>
                <w:szCs w:val="18"/>
                <w:u w:val="none"/>
                <w:lang w:val="en-US" w:eastAsia="zh-CN" w:bidi="ar-SA"/>
              </w:rPr>
              <w:t>5</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ADAD">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1、参与所负责职能的日常管理工作、完成相关工作的各项实务操作流程和各类规章制度的实施，配合其他业务部门工作。</w:t>
            </w:r>
          </w:p>
          <w:p w14:paraId="445396FC">
            <w:pPr>
              <w:jc w:val="left"/>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rPr>
              <w:t>2、完成上级交办各项临时工作。</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51F6">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 会计学、财务管理、人力资源管理、工商管理等相关专业；</w:t>
            </w:r>
          </w:p>
          <w:p w14:paraId="28262973">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 应届本科及以上学历毕业生；</w:t>
            </w:r>
          </w:p>
          <w:p w14:paraId="184046AA">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 毕业时需取得毕业证、学位证；</w:t>
            </w:r>
          </w:p>
          <w:p w14:paraId="7B87B79A">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 服从单位工作安排；</w:t>
            </w:r>
          </w:p>
          <w:p w14:paraId="044F5A4B">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5. 同等条件下中共党员、有学校或院系学生干部经历者优先录用；</w:t>
            </w:r>
          </w:p>
          <w:p w14:paraId="3764B709">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6. 身心健康，品行端正，无不良嗜好；</w:t>
            </w:r>
          </w:p>
          <w:p w14:paraId="16332744">
            <w:pPr>
              <w:jc w:val="left"/>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rPr>
              <w:t>7. 形象气质佳，有良好的语言表达和沟通协调能力。</w:t>
            </w:r>
          </w:p>
        </w:tc>
      </w:tr>
      <w:tr w14:paraId="03F2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965E">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733B">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6FCB">
            <w:pPr>
              <w:jc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项目施工岗</w:t>
            </w:r>
          </w:p>
          <w:p w14:paraId="4E2FEF04">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lang w:val="en-US" w:eastAsia="zh-CN"/>
              </w:rPr>
              <w:t>校园招聘</w:t>
            </w:r>
            <w:r>
              <w:rPr>
                <w:rFonts w:hint="eastAsia" w:ascii="仿宋_GB2312" w:hAnsi="宋体" w:eastAsia="仿宋_GB2312" w:cs="仿宋_GB2312"/>
                <w:i w:val="0"/>
                <w:iCs w:val="0"/>
                <w:color w:val="000000"/>
                <w:sz w:val="18"/>
                <w:szCs w:val="18"/>
                <w:u w:val="none"/>
                <w:lang w:eastAsia="zh-CN"/>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480E">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val="en-US" w:eastAsia="zh-CN"/>
              </w:rPr>
              <w:t>22</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464C">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1、</w:t>
            </w:r>
            <w:r>
              <w:rPr>
                <w:rFonts w:hint="eastAsia" w:ascii="仿宋_GB2312" w:hAnsi="宋体" w:eastAsia="仿宋_GB2312" w:cs="仿宋_GB2312"/>
                <w:i w:val="0"/>
                <w:iCs w:val="0"/>
                <w:color w:val="000000"/>
                <w:sz w:val="18"/>
                <w:szCs w:val="18"/>
                <w:u w:val="none"/>
              </w:rPr>
              <w:t>制度执行与计划管理</w:t>
            </w:r>
            <w:r>
              <w:rPr>
                <w:rFonts w:hint="default" w:ascii="仿宋_GB2312" w:hAnsi="宋体" w:eastAsia="仿宋_GB2312" w:cs="仿宋_GB2312"/>
                <w:i w:val="0"/>
                <w:iCs w:val="0"/>
                <w:color w:val="000000"/>
                <w:sz w:val="18"/>
                <w:szCs w:val="18"/>
                <w:u w:val="none"/>
              </w:rPr>
              <w:t>：遵守安全、质量、环保等法规与公司制度；参与项目前期准备、图纸会审，协助施工方案编制与落实。</w:t>
            </w:r>
          </w:p>
          <w:p w14:paraId="6CC59B55">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2、</w:t>
            </w:r>
            <w:r>
              <w:rPr>
                <w:rFonts w:hint="default" w:ascii="仿宋_GB2312" w:hAnsi="宋体" w:eastAsia="仿宋_GB2312" w:cs="仿宋_GB2312"/>
                <w:i w:val="0"/>
                <w:iCs w:val="0"/>
                <w:color w:val="000000"/>
                <w:sz w:val="18"/>
                <w:szCs w:val="18"/>
                <w:u w:val="none"/>
              </w:rPr>
              <w:t>现场巡查与问题整改：定期巡检工地，及时发现并处理安全、质量及技术问题；督促整改隐患并跟踪复查。</w:t>
            </w:r>
          </w:p>
          <w:p w14:paraId="55E8B6C6">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3、</w:t>
            </w:r>
            <w:r>
              <w:rPr>
                <w:rFonts w:hint="default" w:ascii="仿宋_GB2312" w:hAnsi="宋体" w:eastAsia="仿宋_GB2312" w:cs="仿宋_GB2312"/>
                <w:i w:val="0"/>
                <w:iCs w:val="0"/>
                <w:color w:val="000000"/>
                <w:sz w:val="18"/>
                <w:szCs w:val="18"/>
                <w:u w:val="none"/>
              </w:rPr>
              <w:t>工程验收与资料整理：参与各阶段工程验收，负责施工过程资料及竣工文件的审核、整理与归档。</w:t>
            </w:r>
          </w:p>
          <w:p w14:paraId="0E5F7B88">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4、</w:t>
            </w:r>
            <w:r>
              <w:rPr>
                <w:rFonts w:hint="default" w:ascii="仿宋_GB2312" w:hAnsi="宋体" w:eastAsia="仿宋_GB2312" w:cs="仿宋_GB2312"/>
                <w:i w:val="0"/>
                <w:iCs w:val="0"/>
                <w:color w:val="000000"/>
                <w:sz w:val="18"/>
                <w:szCs w:val="18"/>
                <w:u w:val="none"/>
              </w:rPr>
              <w:t>现场协调与成本协助：协调施工各方工作衔接，执行成本控制措施，参与工程量核算与签证管理。</w:t>
            </w:r>
          </w:p>
          <w:p w14:paraId="0DE0EBB1">
            <w:pPr>
              <w:jc w:val="left"/>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5、</w:t>
            </w:r>
            <w:r>
              <w:rPr>
                <w:rFonts w:hint="default" w:ascii="仿宋_GB2312" w:hAnsi="宋体" w:eastAsia="仿宋_GB2312" w:cs="仿宋_GB2312"/>
                <w:i w:val="0"/>
                <w:iCs w:val="0"/>
                <w:color w:val="000000"/>
                <w:sz w:val="18"/>
                <w:szCs w:val="18"/>
                <w:u w:val="none"/>
              </w:rPr>
              <w:t>专业方向职责（据岗位配置侧重）</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安全方向：安全管理／风险控制／教育交底</w:t>
            </w:r>
            <w:r>
              <w:rPr>
                <w:rFonts w:hint="eastAsia" w:ascii="仿宋_GB2312" w:hAnsi="宋体" w:eastAsia="仿宋_GB2312" w:cs="仿宋_GB2312"/>
                <w:i w:val="0"/>
                <w:iCs w:val="0"/>
                <w:color w:val="000000"/>
                <w:sz w:val="18"/>
                <w:szCs w:val="18"/>
                <w:u w:val="none"/>
                <w:lang w:val="en-US" w:eastAsia="zh-CN"/>
              </w:rPr>
              <w:t>等</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技术方向：技术方案／测量复核／成本辅助</w:t>
            </w:r>
            <w:r>
              <w:rPr>
                <w:rFonts w:hint="eastAsia" w:ascii="仿宋_GB2312" w:hAnsi="宋体" w:eastAsia="仿宋_GB2312" w:cs="仿宋_GB2312"/>
                <w:i w:val="0"/>
                <w:iCs w:val="0"/>
                <w:color w:val="000000"/>
                <w:sz w:val="18"/>
                <w:szCs w:val="18"/>
                <w:u w:val="none"/>
                <w:lang w:val="en-US" w:eastAsia="zh-CN"/>
              </w:rPr>
              <w:t>等</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材料方向：材料计划／验收管理／库存控制</w:t>
            </w:r>
            <w:r>
              <w:rPr>
                <w:rFonts w:hint="eastAsia" w:ascii="仿宋_GB2312" w:hAnsi="宋体" w:eastAsia="仿宋_GB2312" w:cs="仿宋_GB2312"/>
                <w:i w:val="0"/>
                <w:iCs w:val="0"/>
                <w:color w:val="000000"/>
                <w:sz w:val="18"/>
                <w:szCs w:val="18"/>
                <w:u w:val="none"/>
                <w:lang w:val="en-US" w:eastAsia="zh-CN"/>
              </w:rPr>
              <w:t>等</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安装方向：安装工程／图纸审核／隐蔽验收</w:t>
            </w:r>
            <w:r>
              <w:rPr>
                <w:rFonts w:hint="eastAsia" w:ascii="仿宋_GB2312" w:hAnsi="宋体" w:eastAsia="仿宋_GB2312" w:cs="仿宋_GB2312"/>
                <w:i w:val="0"/>
                <w:iCs w:val="0"/>
                <w:color w:val="000000"/>
                <w:sz w:val="18"/>
                <w:szCs w:val="18"/>
                <w:u w:val="none"/>
                <w:lang w:val="en-US" w:eastAsia="zh-CN"/>
              </w:rPr>
              <w:t>等</w:t>
            </w:r>
            <w:r>
              <w:rPr>
                <w:rFonts w:hint="eastAsia" w:ascii="仿宋_GB2312" w:hAnsi="宋体" w:eastAsia="仿宋_GB2312" w:cs="仿宋_GB2312"/>
                <w:i w:val="0"/>
                <w:iCs w:val="0"/>
                <w:color w:val="000000"/>
                <w:sz w:val="18"/>
                <w:szCs w:val="18"/>
                <w:u w:val="none"/>
                <w:lang w:eastAsia="zh-CN"/>
              </w:rPr>
              <w:t>；</w:t>
            </w:r>
            <w:r>
              <w:rPr>
                <w:rFonts w:hint="default" w:ascii="仿宋_GB2312" w:hAnsi="宋体" w:eastAsia="仿宋_GB2312" w:cs="仿宋_GB2312"/>
                <w:i w:val="0"/>
                <w:iCs w:val="0"/>
                <w:color w:val="000000"/>
                <w:sz w:val="18"/>
                <w:szCs w:val="18"/>
                <w:u w:val="none"/>
              </w:rPr>
              <w:t>造价方向：成本管理／计价结算／分包招标</w:t>
            </w:r>
            <w:r>
              <w:rPr>
                <w:rFonts w:hint="eastAsia" w:ascii="仿宋_GB2312" w:hAnsi="宋体" w:eastAsia="仿宋_GB2312" w:cs="仿宋_GB2312"/>
                <w:i w:val="0"/>
                <w:iCs w:val="0"/>
                <w:color w:val="000000"/>
                <w:sz w:val="18"/>
                <w:szCs w:val="18"/>
                <w:u w:val="none"/>
                <w:lang w:val="en-US" w:eastAsia="zh-CN"/>
              </w:rPr>
              <w:t>等；</w:t>
            </w:r>
            <w:r>
              <w:rPr>
                <w:rFonts w:hint="default" w:ascii="仿宋_GB2312" w:hAnsi="宋体" w:eastAsia="仿宋_GB2312" w:cs="仿宋_GB2312"/>
                <w:i w:val="0"/>
                <w:iCs w:val="0"/>
                <w:color w:val="000000"/>
                <w:sz w:val="18"/>
                <w:szCs w:val="18"/>
                <w:u w:val="none"/>
              </w:rPr>
              <w:t>装饰方向：装饰施工／进度计划／质量巡查</w:t>
            </w:r>
            <w:r>
              <w:rPr>
                <w:rFonts w:hint="eastAsia" w:ascii="仿宋_GB2312" w:hAnsi="宋体" w:eastAsia="仿宋_GB2312" w:cs="仿宋_GB2312"/>
                <w:i w:val="0"/>
                <w:iCs w:val="0"/>
                <w:color w:val="000000"/>
                <w:sz w:val="18"/>
                <w:szCs w:val="18"/>
                <w:u w:val="none"/>
                <w:lang w:val="en-US" w:eastAsia="zh-CN"/>
              </w:rPr>
              <w:t>等。</w:t>
            </w:r>
          </w:p>
          <w:p w14:paraId="23C303EB">
            <w:pPr>
              <w:jc w:val="left"/>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val="en-US" w:eastAsia="zh-CN"/>
              </w:rPr>
              <w:t>6、</w:t>
            </w:r>
            <w:r>
              <w:rPr>
                <w:rFonts w:hint="default" w:ascii="仿宋_GB2312" w:hAnsi="宋体" w:eastAsia="仿宋_GB2312" w:cs="仿宋_GB2312"/>
                <w:i w:val="0"/>
                <w:iCs w:val="0"/>
                <w:color w:val="000000"/>
                <w:sz w:val="18"/>
                <w:szCs w:val="18"/>
                <w:u w:val="none"/>
              </w:rPr>
              <w:t>其他工作任务：完成上级交办的其他工作。</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C3C">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 土木工程、智能建造</w:t>
            </w:r>
            <w:r>
              <w:rPr>
                <w:rFonts w:hint="eastAsia" w:ascii="仿宋_GB2312" w:hAnsi="宋体" w:eastAsia="仿宋_GB2312" w:cs="仿宋_GB2312"/>
                <w:i w:val="0"/>
                <w:iCs w:val="0"/>
                <w:color w:val="000000"/>
                <w:sz w:val="18"/>
                <w:szCs w:val="18"/>
                <w:u w:val="none"/>
                <w:lang w:eastAsia="zh-CN"/>
              </w:rPr>
              <w:t>、安全工程（矿山安全）、</w:t>
            </w:r>
            <w:r>
              <w:rPr>
                <w:rFonts w:hint="eastAsia" w:ascii="仿宋_GB2312" w:hAnsi="宋体" w:eastAsia="仿宋_GB2312" w:cs="仿宋_GB2312"/>
                <w:i w:val="0"/>
                <w:iCs w:val="0"/>
                <w:color w:val="000000"/>
                <w:sz w:val="18"/>
                <w:szCs w:val="18"/>
                <w:u w:val="none"/>
                <w:lang w:val="en-US" w:eastAsia="zh-CN"/>
              </w:rPr>
              <w:t>消防工程</w:t>
            </w: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rPr>
              <w:t>道路桥梁与渡河工程、工程管理</w:t>
            </w: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lang w:val="en-US" w:eastAsia="zh-CN"/>
              </w:rPr>
              <w:t>工程造价</w:t>
            </w:r>
            <w:r>
              <w:rPr>
                <w:rFonts w:hint="eastAsia" w:ascii="仿宋_GB2312" w:hAnsi="宋体" w:eastAsia="仿宋_GB2312" w:cs="仿宋_GB2312"/>
                <w:i w:val="0"/>
                <w:iCs w:val="0"/>
                <w:color w:val="000000"/>
                <w:sz w:val="18"/>
                <w:szCs w:val="18"/>
                <w:u w:val="none"/>
              </w:rPr>
              <w:t>、建筑学、</w:t>
            </w:r>
            <w:r>
              <w:rPr>
                <w:rFonts w:hint="eastAsia" w:ascii="仿宋_GB2312" w:hAnsi="宋体" w:eastAsia="仿宋_GB2312" w:cs="仿宋_GB2312"/>
                <w:i w:val="0"/>
                <w:iCs w:val="0"/>
                <w:color w:val="000000"/>
                <w:sz w:val="18"/>
                <w:szCs w:val="18"/>
                <w:u w:val="none"/>
                <w:lang w:val="en-US" w:eastAsia="zh-CN"/>
              </w:rPr>
              <w:t>环境设计</w:t>
            </w:r>
            <w:r>
              <w:rPr>
                <w:rFonts w:hint="eastAsia" w:ascii="仿宋_GB2312" w:hAnsi="宋体" w:eastAsia="仿宋_GB2312" w:cs="仿宋_GB2312"/>
                <w:i w:val="0"/>
                <w:iCs w:val="0"/>
                <w:color w:val="000000"/>
                <w:sz w:val="18"/>
                <w:szCs w:val="18"/>
                <w:u w:val="none"/>
                <w:lang w:eastAsia="zh-CN"/>
              </w:rPr>
              <w:t>、</w:t>
            </w:r>
            <w:r>
              <w:rPr>
                <w:rFonts w:hint="eastAsia" w:ascii="仿宋_GB2312" w:hAnsi="宋体" w:eastAsia="仿宋_GB2312" w:cs="仿宋_GB2312"/>
                <w:i w:val="0"/>
                <w:iCs w:val="0"/>
                <w:color w:val="000000"/>
                <w:sz w:val="18"/>
                <w:szCs w:val="18"/>
                <w:u w:val="none"/>
              </w:rPr>
              <w:t>测绘工程、地下空间工程、采矿工程、地质工程等工程类相关专业；</w:t>
            </w:r>
          </w:p>
          <w:p w14:paraId="053B8384">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 应届本科及以上学历毕业生；</w:t>
            </w:r>
          </w:p>
          <w:p w14:paraId="2A93464C">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 毕业时需取得毕业证、学位证；</w:t>
            </w:r>
          </w:p>
          <w:p w14:paraId="70B5FFAB">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4. 服从单位工作安排；</w:t>
            </w:r>
          </w:p>
          <w:p w14:paraId="51173D42">
            <w:pPr>
              <w:jc w:val="left"/>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5. 同等条件下中共党员、有学校或院系学生干部经历者优先录用；</w:t>
            </w:r>
          </w:p>
          <w:p w14:paraId="7720C001">
            <w:pPr>
              <w:jc w:val="left"/>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rPr>
              <w:t>6. 身心健康，品行端正，无不良嗜好。</w:t>
            </w:r>
          </w:p>
        </w:tc>
      </w:tr>
      <w:tr w14:paraId="462F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05A2">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3964">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9163">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产品经理岗</w:t>
            </w:r>
          </w:p>
          <w:p w14:paraId="6ACCAC7C">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（社会招聘）</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3823">
            <w:pPr>
              <w:jc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3B17">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1.负责产品从需求调研到上线运营生命周期管理，明确产品定位与核心功能，推动产品按计划落地并持续迭代优化；</w:t>
            </w:r>
          </w:p>
          <w:p w14:paraId="0E3FAE45">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2.深入挖掘市场需求，进行需求分析与优先级排序，协调跨部门资源，确保各方目标一致，高效推进产品开发；</w:t>
            </w:r>
          </w:p>
          <w:p w14:paraId="2AE9BD9C">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rPr>
              <w:t>3.分析数据指标发现产品问题与改进空间，结合行业动态调整产品策略，提升产品竞争力与用户满意度。</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1FDD">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1.本科及以上学历，计算机相关专业；</w:t>
            </w:r>
          </w:p>
          <w:p w14:paraId="15F595F9">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2.具备5年以上平台型产品全流程管理经验，能够主导产品从规划到落地的全过程，并掌握NET开发技术。</w:t>
            </w:r>
          </w:p>
        </w:tc>
      </w:tr>
      <w:tr w14:paraId="602D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966B">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7</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065D">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2CF9">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设计岗</w:t>
            </w:r>
          </w:p>
          <w:p w14:paraId="23275FF3">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（社会招聘）</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2128">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3</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D943">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1.对接项目需求，结合政策规范与项目特点优化设计方案，确保设计成果满足功能与技术要求；</w:t>
            </w:r>
            <w:r>
              <w:rPr>
                <w:rFonts w:hint="eastAsia" w:ascii="仿宋_GB2312" w:hAnsi="宋体" w:eastAsia="仿宋_GB2312" w:cs="仿宋_GB2312"/>
                <w:i w:val="0"/>
                <w:iCs w:val="0"/>
                <w:color w:val="000000"/>
                <w:sz w:val="18"/>
                <w:szCs w:val="18"/>
                <w:u w:val="none"/>
                <w:lang w:val="en-US" w:eastAsia="zh-CN"/>
              </w:rPr>
              <w:br w:type="textWrapping"/>
            </w:r>
            <w:r>
              <w:rPr>
                <w:rFonts w:hint="eastAsia" w:ascii="仿宋_GB2312" w:hAnsi="宋体" w:eastAsia="仿宋_GB2312" w:cs="仿宋_GB2312"/>
                <w:i w:val="0"/>
                <w:iCs w:val="0"/>
                <w:color w:val="000000"/>
                <w:sz w:val="18"/>
                <w:szCs w:val="18"/>
                <w:u w:val="none"/>
                <w:lang w:val="en-US" w:eastAsia="zh-CN"/>
              </w:rPr>
              <w:t>2.严格执行设计标准与流程，审核设计图纸的完整性与准确性，保障设计输出质量；</w:t>
            </w:r>
            <w:r>
              <w:rPr>
                <w:rFonts w:hint="eastAsia" w:ascii="仿宋_GB2312" w:hAnsi="宋体" w:eastAsia="仿宋_GB2312" w:cs="仿宋_GB2312"/>
                <w:i w:val="0"/>
                <w:iCs w:val="0"/>
                <w:color w:val="000000"/>
                <w:sz w:val="18"/>
                <w:szCs w:val="18"/>
                <w:u w:val="none"/>
                <w:lang w:val="en-US" w:eastAsia="zh-CN"/>
              </w:rPr>
              <w:br w:type="textWrapping"/>
            </w:r>
            <w:r>
              <w:rPr>
                <w:rFonts w:hint="eastAsia" w:ascii="仿宋_GB2312" w:hAnsi="宋体" w:eastAsia="仿宋_GB2312" w:cs="仿宋_GB2312"/>
                <w:i w:val="0"/>
                <w:iCs w:val="0"/>
                <w:color w:val="000000"/>
                <w:sz w:val="18"/>
                <w:szCs w:val="18"/>
                <w:u w:val="none"/>
                <w:lang w:val="en-US" w:eastAsia="zh-CN"/>
              </w:rPr>
              <w:t>3.对接客户、施工方等相关方，解答设计疑问，协调解决设计落地过程中的技术问题。</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FB7A">
            <w:pP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z w:val="18"/>
                <w:szCs w:val="18"/>
                <w:u w:val="none"/>
                <w:lang w:val="en-US" w:eastAsia="zh-CN"/>
              </w:rPr>
              <w:t>1.本科及以上学历，暖通/电气/结构工程等相关专业；</w:t>
            </w:r>
            <w:r>
              <w:rPr>
                <w:rFonts w:hint="eastAsia" w:ascii="仿宋_GB2312" w:hAnsi="宋体" w:eastAsia="仿宋_GB2312" w:cs="仿宋_GB2312"/>
                <w:i w:val="0"/>
                <w:iCs w:val="0"/>
                <w:color w:val="000000"/>
                <w:sz w:val="18"/>
                <w:szCs w:val="18"/>
                <w:u w:val="none"/>
                <w:lang w:val="en-US" w:eastAsia="zh-CN"/>
              </w:rPr>
              <w:br w:type="textWrapping"/>
            </w:r>
            <w:r>
              <w:rPr>
                <w:rFonts w:hint="eastAsia" w:ascii="仿宋_GB2312" w:hAnsi="宋体" w:eastAsia="仿宋_GB2312" w:cs="仿宋_GB2312"/>
                <w:i w:val="0"/>
                <w:iCs w:val="0"/>
                <w:color w:val="000000"/>
                <w:sz w:val="18"/>
                <w:szCs w:val="18"/>
                <w:u w:val="none"/>
                <w:lang w:val="en-US" w:eastAsia="zh-CN"/>
              </w:rPr>
              <w:t>2.具有高级工程师职称，8年以上工作经验，有大型甲级设计院从业经历；</w:t>
            </w:r>
            <w:r>
              <w:rPr>
                <w:rFonts w:hint="eastAsia" w:ascii="仿宋_GB2312" w:hAnsi="宋体" w:eastAsia="仿宋_GB2312" w:cs="仿宋_GB2312"/>
                <w:i w:val="0"/>
                <w:iCs w:val="0"/>
                <w:color w:val="000000"/>
                <w:sz w:val="18"/>
                <w:szCs w:val="18"/>
                <w:u w:val="none"/>
                <w:lang w:val="en-US" w:eastAsia="zh-CN"/>
              </w:rPr>
              <w:br w:type="textWrapping"/>
            </w:r>
            <w:r>
              <w:rPr>
                <w:rFonts w:hint="eastAsia" w:ascii="仿宋_GB2312" w:hAnsi="宋体" w:eastAsia="仿宋_GB2312" w:cs="仿宋_GB2312"/>
                <w:i w:val="0"/>
                <w:iCs w:val="0"/>
                <w:color w:val="000000"/>
                <w:sz w:val="18"/>
                <w:szCs w:val="18"/>
                <w:u w:val="none"/>
                <w:lang w:val="en-US" w:eastAsia="zh-CN"/>
              </w:rPr>
              <w:t>3.具有项目负责人工作经验，或持有勘察设计类注册证书者优先。</w:t>
            </w:r>
          </w:p>
        </w:tc>
      </w:tr>
      <w:tr w14:paraId="361E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C74F">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8</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C69B">
            <w:pPr>
              <w:jc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val="en-US" w:eastAsia="zh-CN"/>
              </w:rPr>
              <w:t>济南城建集团有限公司</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00CB">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营销经理岗</w:t>
            </w:r>
          </w:p>
          <w:p w14:paraId="32625AE4">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（社会招聘）</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8E57">
            <w:pPr>
              <w:jc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9CA7">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1.负责市场战略与信息挖掘，研究区域建筑市场政策、发展趋势与竞争格局；</w:t>
            </w:r>
          </w:p>
          <w:p w14:paraId="2BA78876">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2.系统性搜集、跟踪和分析重大项目的立项与招标信息，为公司决策提供关键依据；</w:t>
            </w:r>
          </w:p>
          <w:p w14:paraId="0F945021">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3.负责客户开发与关系维护，开拓并建立稳固的客户关系网络（包括政府机构、投资平台、总包单位及潜在业主等）；</w:t>
            </w:r>
          </w:p>
          <w:p w14:paraId="58FC0684">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4.跟踪项目投标，主导重点项目的全程跟踪与运作，组织协调内外部资源，确保项目成功中标；</w:t>
            </w:r>
          </w:p>
          <w:p w14:paraId="709F16F4">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5.构建市场信息渠道与合作伙伴生态，协助公司进行营销团队的搭建与管理，与其他部门高效协同，确保从项目信息到合同落地的无缝衔接。</w:t>
            </w:r>
          </w:p>
        </w:tc>
        <w:tc>
          <w:tcPr>
            <w:tcW w:w="5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65AE">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1.具有本科及以上学历；</w:t>
            </w:r>
          </w:p>
          <w:p w14:paraId="50633BBF">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2.具有建筑行业央企的工作经验；</w:t>
            </w:r>
          </w:p>
          <w:p w14:paraId="466FE9A1">
            <w:pP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3.具有3年以上的综合行政管理经验及生产管理经验。</w:t>
            </w:r>
          </w:p>
        </w:tc>
      </w:tr>
    </w:tbl>
    <w:p w14:paraId="2FA8F4FC"/>
    <w:p w14:paraId="09604D13"/>
    <w:p w14:paraId="20664A28"/>
    <w:sectPr>
      <w:pgSz w:w="16838" w:h="11906" w:orient="landscape"/>
      <w:pgMar w:top="1009" w:right="1157" w:bottom="1009"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193A"/>
    <w:rsid w:val="00FA00A3"/>
    <w:rsid w:val="01280258"/>
    <w:rsid w:val="0205193A"/>
    <w:rsid w:val="02BB1B67"/>
    <w:rsid w:val="02CB619B"/>
    <w:rsid w:val="02FA438B"/>
    <w:rsid w:val="045D5793"/>
    <w:rsid w:val="04892174"/>
    <w:rsid w:val="05EF13B7"/>
    <w:rsid w:val="06606ACF"/>
    <w:rsid w:val="06805B7F"/>
    <w:rsid w:val="075F589E"/>
    <w:rsid w:val="09581E0B"/>
    <w:rsid w:val="097035F9"/>
    <w:rsid w:val="0B0F299D"/>
    <w:rsid w:val="0B307295"/>
    <w:rsid w:val="0BAA56BD"/>
    <w:rsid w:val="0C64229C"/>
    <w:rsid w:val="0D1728DC"/>
    <w:rsid w:val="0E5434E9"/>
    <w:rsid w:val="0EE20AF5"/>
    <w:rsid w:val="0F4320C5"/>
    <w:rsid w:val="0F476BAA"/>
    <w:rsid w:val="0FB20BE0"/>
    <w:rsid w:val="10583483"/>
    <w:rsid w:val="10843537"/>
    <w:rsid w:val="115E01DA"/>
    <w:rsid w:val="12584112"/>
    <w:rsid w:val="12710C70"/>
    <w:rsid w:val="13A52038"/>
    <w:rsid w:val="15475877"/>
    <w:rsid w:val="160F708A"/>
    <w:rsid w:val="16FC43CB"/>
    <w:rsid w:val="1945010D"/>
    <w:rsid w:val="19CC0BAA"/>
    <w:rsid w:val="1A143941"/>
    <w:rsid w:val="1E6E6C9B"/>
    <w:rsid w:val="1EF30556"/>
    <w:rsid w:val="1FAE2FA3"/>
    <w:rsid w:val="211865F8"/>
    <w:rsid w:val="22DD0262"/>
    <w:rsid w:val="26695200"/>
    <w:rsid w:val="26BE19EF"/>
    <w:rsid w:val="28F741CB"/>
    <w:rsid w:val="292F44DF"/>
    <w:rsid w:val="2AB538A1"/>
    <w:rsid w:val="2C4D184B"/>
    <w:rsid w:val="2E4F2F2D"/>
    <w:rsid w:val="2EE23DA1"/>
    <w:rsid w:val="2F571061"/>
    <w:rsid w:val="30DE2122"/>
    <w:rsid w:val="340B4A7F"/>
    <w:rsid w:val="3495078B"/>
    <w:rsid w:val="35D72186"/>
    <w:rsid w:val="37207FE6"/>
    <w:rsid w:val="38543F62"/>
    <w:rsid w:val="398B39B3"/>
    <w:rsid w:val="3A00614F"/>
    <w:rsid w:val="3C700C3E"/>
    <w:rsid w:val="3CBD6F6B"/>
    <w:rsid w:val="3D5642D8"/>
    <w:rsid w:val="3DB8289D"/>
    <w:rsid w:val="3F34383F"/>
    <w:rsid w:val="3FAF0870"/>
    <w:rsid w:val="40502674"/>
    <w:rsid w:val="43326C4D"/>
    <w:rsid w:val="441F0A36"/>
    <w:rsid w:val="446F68AC"/>
    <w:rsid w:val="45D17124"/>
    <w:rsid w:val="45F33CA8"/>
    <w:rsid w:val="48681E22"/>
    <w:rsid w:val="48F6071D"/>
    <w:rsid w:val="4A9B7B42"/>
    <w:rsid w:val="4AF30DD3"/>
    <w:rsid w:val="4B842CD2"/>
    <w:rsid w:val="4BC13264"/>
    <w:rsid w:val="4E3715BC"/>
    <w:rsid w:val="4E6E13E4"/>
    <w:rsid w:val="4EB22E53"/>
    <w:rsid w:val="4F291DCE"/>
    <w:rsid w:val="4F9F566B"/>
    <w:rsid w:val="4FC73DD4"/>
    <w:rsid w:val="4FCB18AA"/>
    <w:rsid w:val="507800F0"/>
    <w:rsid w:val="50B60EBE"/>
    <w:rsid w:val="51C568F1"/>
    <w:rsid w:val="528079D5"/>
    <w:rsid w:val="52D248B0"/>
    <w:rsid w:val="53DC4DB6"/>
    <w:rsid w:val="560C7921"/>
    <w:rsid w:val="56A872AA"/>
    <w:rsid w:val="580B2198"/>
    <w:rsid w:val="592E7C37"/>
    <w:rsid w:val="59A246D5"/>
    <w:rsid w:val="5A8C5D9E"/>
    <w:rsid w:val="5ADE798F"/>
    <w:rsid w:val="5BA94302"/>
    <w:rsid w:val="5BBF23AB"/>
    <w:rsid w:val="5BFC5BF3"/>
    <w:rsid w:val="5D080CF3"/>
    <w:rsid w:val="5D2A1DB6"/>
    <w:rsid w:val="5D9A3915"/>
    <w:rsid w:val="5EC253C6"/>
    <w:rsid w:val="5ED103C6"/>
    <w:rsid w:val="5F1C0B83"/>
    <w:rsid w:val="5F986FF1"/>
    <w:rsid w:val="5FFF5CB2"/>
    <w:rsid w:val="61913E6B"/>
    <w:rsid w:val="61F62B33"/>
    <w:rsid w:val="62155DDD"/>
    <w:rsid w:val="63E8362C"/>
    <w:rsid w:val="64986E00"/>
    <w:rsid w:val="65A47463"/>
    <w:rsid w:val="65D61D55"/>
    <w:rsid w:val="660E6B96"/>
    <w:rsid w:val="667525F9"/>
    <w:rsid w:val="667B0788"/>
    <w:rsid w:val="66E171F2"/>
    <w:rsid w:val="678A727A"/>
    <w:rsid w:val="67987A88"/>
    <w:rsid w:val="682F7A0E"/>
    <w:rsid w:val="69394F61"/>
    <w:rsid w:val="6A6908F7"/>
    <w:rsid w:val="6C2F57A7"/>
    <w:rsid w:val="6C417D7E"/>
    <w:rsid w:val="6CCF5389"/>
    <w:rsid w:val="6D73158E"/>
    <w:rsid w:val="6DC01176"/>
    <w:rsid w:val="6EE60768"/>
    <w:rsid w:val="6FF2478D"/>
    <w:rsid w:val="700215D2"/>
    <w:rsid w:val="70F34576"/>
    <w:rsid w:val="71791D68"/>
    <w:rsid w:val="71A3536C"/>
    <w:rsid w:val="72D60AF4"/>
    <w:rsid w:val="744E128B"/>
    <w:rsid w:val="748D1686"/>
    <w:rsid w:val="74B46562"/>
    <w:rsid w:val="74CE5F27"/>
    <w:rsid w:val="76A44D41"/>
    <w:rsid w:val="7791148D"/>
    <w:rsid w:val="77E617D9"/>
    <w:rsid w:val="78357348"/>
    <w:rsid w:val="785774B3"/>
    <w:rsid w:val="79891A1F"/>
    <w:rsid w:val="7A35608E"/>
    <w:rsid w:val="7AF47C19"/>
    <w:rsid w:val="7B13123A"/>
    <w:rsid w:val="7BD173E2"/>
    <w:rsid w:val="7E081E91"/>
    <w:rsid w:val="7E2D016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00" w:firstLineChars="200"/>
    </w:pPr>
    <w:rPr>
      <w:rFonts w:ascii="Calibri" w:hAnsi="Calibri" w:eastAsia="宋体" w:cs="Times New Roman"/>
      <w:sz w:val="2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pPr>
    <w:rPr>
      <w:sz w:val="21"/>
      <w:szCs w:val="24"/>
    </w:rPr>
  </w:style>
  <w:style w:type="character" w:styleId="8">
    <w:name w:val="Strong"/>
    <w:basedOn w:val="7"/>
    <w:qFormat/>
    <w:uiPriority w:val="22"/>
    <w:rPr>
      <w:b/>
    </w:rPr>
  </w:style>
  <w:style w:type="paragraph" w:customStyle="1" w:styleId="9">
    <w:name w:val="BodyTextIndent3"/>
    <w:basedOn w:val="1"/>
    <w:qFormat/>
    <w:uiPriority w:val="0"/>
    <w:pPr>
      <w:spacing w:line="610" w:lineRule="atLeast"/>
      <w:ind w:left="420" w:leftChars="200" w:firstLine="624"/>
      <w:textAlignment w:val="baseline"/>
    </w:pPr>
    <w:rPr>
      <w:sz w:val="16"/>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5163</Words>
  <Characters>5354</Characters>
  <Lines>0</Lines>
  <Paragraphs>0</Paragraphs>
  <TotalTime>9</TotalTime>
  <ScaleCrop>false</ScaleCrop>
  <LinksUpToDate>false</LinksUpToDate>
  <CharactersWithSpaces>5387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2025-05-20T06:36:00Z</dcterms:created>
  <dc:creator>幸福</dc:creator>
  <cp:lastModifiedBy>Administrator</cp:lastModifiedBy>
  <cp:lastPrinted>2025-05-23T03:01:00Z</cp:lastPrinted>
  <dcterms:modified xsi:type="dcterms:W3CDTF">2025-10-30T03:46:47Z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606B4F2B0D6B46D6BE14F1B46D9438A6_13</vt:lpwstr>
  </property>
  <property fmtid="{D5CDD505-2E9C-101B-9397-08002B2CF9AE}" pid="4" name="KSOTemplateDocerSaveRecord">
    <vt:lpwstr>eyJoZGlkIjoiMDAwNWJjZTY0YzhmNGY5ZGI3M2E4MDE1ZDc1NTEzNzkiLCJ1c2VySWQiOiIxNDg4MDI3Nzg0In0=</vt:lpwstr>
  </property>
</Properties>
</file>