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9EEF">
      <w:pPr>
        <w:rPr>
          <w:rFonts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shd w:val="clear" w:color="auto" w:fill="FFFFFF"/>
        </w:rPr>
        <w:t>件1：</w:t>
      </w:r>
    </w:p>
    <w:p w14:paraId="7AF4B2E4">
      <w:pPr>
        <w:widowControl/>
        <w:shd w:val="clear" w:color="auto" w:fill="FFFFFF"/>
        <w:spacing w:before="83" w:after="120" w:afterLines="50" w:line="600" w:lineRule="exact"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彭州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eastAsia="zh-CN"/>
        </w:rPr>
        <w:t>中学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附属小学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eastAsia="zh-CN"/>
        </w:rPr>
        <w:t>员额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储备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教师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shd w:val="clear" w:color="auto" w:fill="FFFFFF"/>
        </w:rPr>
        <w:t>岗位分布表</w:t>
      </w:r>
    </w:p>
    <w:tbl>
      <w:tblPr>
        <w:tblStyle w:val="4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624"/>
        <w:gridCol w:w="1500"/>
        <w:gridCol w:w="1382"/>
        <w:gridCol w:w="809"/>
        <w:gridCol w:w="1283"/>
        <w:gridCol w:w="4295"/>
        <w:gridCol w:w="1172"/>
        <w:gridCol w:w="1883"/>
        <w:gridCol w:w="595"/>
      </w:tblGrid>
      <w:tr w14:paraId="7F912A42"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A087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4717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学科岗位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1B173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派遣</w:t>
            </w: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8CEA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岗位类型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E44FF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C4B9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0A9B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commentRangeStart w:id="0"/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专业要求</w:t>
            </w:r>
            <w:commentRangeEnd w:id="0"/>
            <w:r>
              <w:commentReference w:id="0"/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D362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5BF9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学历学位</w:t>
            </w:r>
          </w:p>
          <w:p w14:paraId="66E85673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及其他要求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3D40">
            <w:pPr>
              <w:widowControl/>
              <w:spacing w:before="83" w:line="2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73ADD9"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55CA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12D43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小学语文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3E8A">
            <w:pPr>
              <w:widowControl/>
              <w:spacing w:before="83" w:line="280" w:lineRule="exact"/>
              <w:jc w:val="both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  <w:t>彭州中学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附属小学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7992">
            <w:pPr>
              <w:widowControl/>
              <w:spacing w:before="83" w:line="280" w:lineRule="exact"/>
              <w:jc w:val="center"/>
              <w:textAlignment w:val="center"/>
              <w:rPr>
                <w:rFonts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45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20250401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12EE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6人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B989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本科：中国语言文学类、小学教育（语文）</w:t>
            </w:r>
          </w:p>
          <w:p w14:paraId="02426D4B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研究生：中国语言文学、学科教学（语文）</w:t>
            </w:r>
          </w:p>
          <w:p w14:paraId="3CB4CE2C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B53500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1990年10月30日及以后出生，特别优秀的可适当放宽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</w:rPr>
              <w:t>19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85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shd w:val="clear" w:color="auto" w:fill="auto"/>
              </w:rPr>
              <w:t>日及以后出生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50EB18C">
            <w:pPr>
              <w:widowControl/>
              <w:spacing w:before="83" w:line="360" w:lineRule="exact"/>
              <w:jc w:val="both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0731100">
            <w:pPr>
              <w:widowControl/>
              <w:numPr>
                <w:ilvl w:val="0"/>
                <w:numId w:val="0"/>
              </w:numPr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1.普通高等教育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本科及以上学历，取得学历相应的学位。</w:t>
            </w:r>
          </w:p>
          <w:p w14:paraId="4B5EA813">
            <w:pPr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  <w:p w14:paraId="1B9F166C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取得相应教师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格证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2E940E0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3.普通话等级达二级甲等及以上。</w:t>
            </w:r>
          </w:p>
        </w:tc>
        <w:tc>
          <w:tcPr>
            <w:tcW w:w="59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325B6E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1F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D1A0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D1C8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小学数学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0A38D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  <w:t>彭州中学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附属小学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7C10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DB24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20250402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3946">
            <w:pPr>
              <w:widowControl/>
              <w:spacing w:before="83" w:line="280" w:lineRule="exact"/>
              <w:ind w:firstLine="240" w:firstLineChars="100"/>
              <w:jc w:val="both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6 人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EB38">
            <w:pPr>
              <w:widowControl/>
              <w:spacing w:before="83" w:line="280" w:lineRule="exact"/>
              <w:jc w:val="left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本科：数学类、小学教育（数学）</w:t>
            </w:r>
          </w:p>
          <w:p w14:paraId="6275AE66">
            <w:pPr/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研究生：数学、学科教学（数学）</w:t>
            </w:r>
          </w:p>
          <w:p w14:paraId="5A6F0439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3CA52E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50D0EB3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8ADDD2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502FD4"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7C92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160B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EF6AC">
            <w:pPr>
              <w:widowControl/>
              <w:spacing w:before="83" w:line="280" w:lineRule="exact"/>
              <w:jc w:val="both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  <w:t>彭州中学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附属小学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14046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A68F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20250403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8034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30418">
            <w:pPr>
              <w:widowControl/>
              <w:spacing w:before="0" w:line="240" w:lineRule="auto"/>
              <w:jc w:val="left"/>
              <w:textAlignment w:val="auto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本科：英语</w:t>
            </w:r>
          </w:p>
          <w:p w14:paraId="78470933">
            <w:pPr>
              <w:widowControl/>
              <w:spacing w:before="0" w:line="240" w:lineRule="auto"/>
              <w:jc w:val="left"/>
              <w:textAlignment w:val="auto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研究生：外国语言文学、外语课程与教学、学科教学（英语）、翻译学、英语笔译、英语口译</w:t>
            </w: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BFDBB3A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EB41644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E2DD73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CC1737"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46F9B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3A2A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思政教育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86E39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eastAsia="zh-CN"/>
              </w:rPr>
              <w:t>彭州中学</w:t>
            </w: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附属小学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78AD">
            <w:pPr>
              <w:widowControl/>
              <w:spacing w:before="83" w:line="280" w:lineRule="exact"/>
              <w:jc w:val="center"/>
              <w:textAlignment w:val="center"/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AF3A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 w:bidi="ar-SA"/>
              </w:rPr>
              <w:t>20250404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49D3">
            <w:pPr>
              <w:widowControl/>
              <w:spacing w:before="83" w:line="280" w:lineRule="exact"/>
              <w:jc w:val="center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4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FA6D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本科：思想政治教育、哲学、马克思主义理论及相关专业</w:t>
            </w:r>
          </w:p>
          <w:p w14:paraId="2681BA08">
            <w:pPr>
              <w:widowControl/>
              <w:spacing w:before="83" w:line="280" w:lineRule="exact"/>
              <w:jc w:val="left"/>
              <w:textAlignment w:val="center"/>
              <w:rPr>
                <w:rFonts w:hint="default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color w:val="000000"/>
                <w:kern w:val="0"/>
                <w:sz w:val="24"/>
                <w:szCs w:val="24"/>
                <w:lang w:val="en-US" w:eastAsia="zh-CN"/>
              </w:rPr>
              <w:t>研究生：学科教学（思政）、哲学、中国党史、马克思主义发展史、中国近现代史基础问题研究及相关专业</w:t>
            </w:r>
          </w:p>
        </w:tc>
        <w:tc>
          <w:tcPr>
            <w:tcW w:w="11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6AB1A9">
            <w:pPr>
              <w:widowControl/>
              <w:spacing w:before="83" w:line="360" w:lineRule="exact"/>
              <w:jc w:val="both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0A97B9">
            <w:pPr>
              <w:widowControl/>
              <w:spacing w:before="83" w:line="360" w:lineRule="exact"/>
              <w:jc w:val="left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9F16FDB">
            <w:pPr>
              <w:widowControl/>
              <w:spacing w:before="83"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815FF31">
      <w:pP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具体的岗位数量根据实际岗位需求进行动态调整</w:t>
      </w:r>
    </w:p>
    <w:p w14:paraId="64F9D8BD"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582136" w:date="2024-12-12T15:29:00Z" w:initials="">
    <w:p w14:paraId="0228B53C" w14:textId="77777777" w14:rsidR="009C144F" w14:rsidRDefault="009C144F">
      <w:pPr>
        <w:pStyle w:val="2"/>
      </w:pPr>
      <w:r>
        <w:rPr>
          <w:rFonts w:hint="eastAsia"/>
          <w:lang w:val="en-US" w:eastAsia="zh-CN"/>
        </w:rPr>
        <w:t>分本科、研究生分别描述专业名称，范围可以放宽，但必须按规范专业目录明确大类，不能有“相关”和“等”的描述。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228B5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483</Characters>
  <Lines>0</Lines>
  <Paragraphs>0</Paragraphs>
  <TotalTime>0</TotalTime>
  <ScaleCrop>false</ScaleCrop>
  <LinksUpToDate>false</LinksUpToDate>
  <CharactersWithSpaces>484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2025-10-28T10:26:00Z</dcterms:created>
  <dc:creator>doremi</dc:creator>
  <cp:lastModifiedBy>iPhone</cp:lastModifiedBy>
  <dcterms:modified xsi:type="dcterms:W3CDTF">2025-10-30T08:31:19Z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C92BD909AE3D1325D7B1026985DDC038_33</vt:lpwstr>
  </property>
  <property fmtid="{D5CDD505-2E9C-101B-9397-08002B2CF9AE}" pid="4" name="KSOTemplateDocerSaveRecord">
    <vt:lpwstr>eyJoZGlkIjoiNTNmNmU0ZjliNDZmODYwM2RiMjVhMWJkNTM3ZTI5N2YiLCJ1c2VySWQiOiI2NDUxNzIwNDAifQ==</vt:lpwstr>
  </property>
</Properties>
</file>