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288F">
      <w:pPr>
        <w:pStyle w:val="2"/>
        <w:rPr>
          <w:rFonts w:hint="eastAsia" w:ascii="Times New Roman" w:hAnsi="Times New Roman" w:eastAsia="方正黑体简体" w:cs="方正黑体简体"/>
        </w:rPr>
      </w:pPr>
      <w:r>
        <w:rPr>
          <w:rStyle w:val="7"/>
          <w:rFonts w:hint="eastAsia" w:ascii="Times New Roman" w:hAnsi="Times New Roman" w:eastAsia="方正黑体简体" w:cs="方正黑体简体"/>
          <w:lang w:val="en-US" w:eastAsia="zh-CN" w:bidi="ar"/>
        </w:rPr>
        <w:t>附件</w:t>
      </w:r>
      <w:r>
        <w:rPr>
          <w:rStyle w:val="8"/>
          <w:rFonts w:hint="eastAsia" w:ascii="Times New Roman" w:hAnsi="Times New Roman" w:eastAsia="方正黑体简体" w:cs="方正黑体简体"/>
          <w:lang w:val="en-US" w:eastAsia="zh-CN" w:bidi="ar"/>
        </w:rPr>
        <w:t>1</w:t>
      </w:r>
      <w:bookmarkStart w:id="0" w:name="_GoBack"/>
      <w:bookmarkEnd w:id="0"/>
    </w:p>
    <w:p w14:paraId="6F4BE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巴中市纪委监委</w:t>
      </w:r>
      <w:r>
        <w:rPr>
          <w:rStyle w:val="9"/>
          <w:rFonts w:ascii="Times New Roman" w:hAnsi="Times New Roman" w:eastAsia="方正小标宋_GBK"/>
          <w:lang w:val="en-US" w:eastAsia="zh-CN" w:bidi="ar"/>
        </w:rPr>
        <w:t>2025</w:t>
      </w:r>
      <w:r>
        <w:rPr>
          <w:rStyle w:val="10"/>
          <w:rFonts w:ascii="Times New Roman" w:hAnsi="Times New Roman"/>
          <w:lang w:val="en-US" w:eastAsia="zh-CN" w:bidi="ar"/>
        </w:rPr>
        <w:t>年度公开考调公务员职位表</w:t>
      </w:r>
    </w:p>
    <w:tbl>
      <w:tblPr>
        <w:tblStyle w:val="5"/>
        <w:tblW w:w="140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39"/>
        <w:gridCol w:w="890"/>
        <w:gridCol w:w="1374"/>
        <w:gridCol w:w="974"/>
        <w:gridCol w:w="704"/>
        <w:gridCol w:w="4394"/>
        <w:gridCol w:w="1977"/>
        <w:gridCol w:w="2073"/>
      </w:tblGrid>
      <w:tr w14:paraId="0609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  <w:p w14:paraId="7FB7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拟任</w:t>
            </w:r>
          </w:p>
          <w:p w14:paraId="54E6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考调</w:t>
            </w: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联系方式及</w:t>
            </w:r>
          </w:p>
          <w:p w14:paraId="41C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6E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Times New Roman" w:hAnsi="Times New Roman"/>
                <w:sz w:val="20"/>
                <w:szCs w:val="20"/>
                <w:lang w:val="en-US" w:eastAsia="zh-CN" w:bidi="ar"/>
              </w:rPr>
              <w:t>巴中市纪委监委派驻纪检监察组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法规</w:t>
            </w:r>
          </w:p>
          <w:p w14:paraId="3DBC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研究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理论研究、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制定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等工作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三级主任科员以下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①学历学位：大学本科以上学历，并取得学士以上学位；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②年龄：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1月4日以后出生）；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③中共党员；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④具有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年以上政策理论、法规制度及重大课题调查研究工作经历或具有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年以上综合文稿写作工作经历。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联系人：舒女士</w:t>
            </w:r>
            <w:r>
              <w:rPr>
                <w:rStyle w:val="12"/>
                <w:rFonts w:ascii="Times New Roman" w:hAnsi="Times New Roman" w:eastAsia="方正仿宋_GBK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1"/>
                <w:rFonts w:ascii="Times New Roman" w:hAnsi="Times New Roman"/>
                <w:sz w:val="20"/>
                <w:szCs w:val="20"/>
                <w:lang w:val="en-US" w:eastAsia="zh-CN" w:bidi="ar"/>
              </w:rPr>
              <w:t>电话：</w:t>
            </w:r>
            <w:r>
              <w:rPr>
                <w:rStyle w:val="12"/>
                <w:rFonts w:ascii="Times New Roman" w:hAnsi="Times New Roman" w:eastAsia="方正仿宋_GBK"/>
                <w:sz w:val="20"/>
                <w:szCs w:val="20"/>
                <w:lang w:val="en-US" w:eastAsia="zh-CN" w:bidi="ar"/>
              </w:rPr>
              <w:t>0827-5277058</w:t>
            </w:r>
            <w:r>
              <w:rPr>
                <w:rStyle w:val="12"/>
                <w:rFonts w:ascii="Times New Roman" w:hAnsi="Times New Roman" w:eastAsia="方正仿宋_GBK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1"/>
                <w:rFonts w:ascii="Times New Roman" w:hAnsi="Times New Roman"/>
                <w:sz w:val="20"/>
                <w:szCs w:val="20"/>
                <w:lang w:val="en-US" w:eastAsia="zh-CN" w:bidi="ar"/>
              </w:rPr>
              <w:t>报名邮箱：</w:t>
            </w:r>
            <w:r>
              <w:rPr>
                <w:rStyle w:val="12"/>
                <w:rFonts w:ascii="Times New Roman" w:hAnsi="Times New Roman" w:eastAsia="方正仿宋_GBK"/>
                <w:sz w:val="20"/>
                <w:szCs w:val="20"/>
                <w:lang w:val="en-US" w:eastAsia="zh-CN" w:bidi="ar"/>
              </w:rPr>
              <w:t>442591484@qq.com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1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监督检查审查调查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一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从事监督检查、审查调查等工作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三级主任科员以下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①学历学位：大学本科以上学历，并取得学士以上学位；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②专业：本科：计算机类、电子信息类；研究生：计算机科学与技术、软件工程、网络空间安全、智能科学与技术、电子科学与技术、信息与通信工程、电子信息、集成电路科学与工程；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④中共党员。</w:t>
            </w: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参照公务员法管理；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需出差异地办案或集中封闭办案，适应节假日加班，较适合男性报考。</w:t>
            </w:r>
          </w:p>
        </w:tc>
      </w:tr>
      <w:tr w14:paraId="6E63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监督检查审查调查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二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从事监督检查、审查调查等工作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三级主任科员以下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①学历学位：大学本科以上学历，并取得学士以上学位；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②年龄：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③中共党员；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④具有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年以上纪检监察监督检查或办案工作经历或具有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年以上公安、法院、检察院办案工作经历。</w:t>
            </w: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F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参照公务员法管理；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3"/>
                <w:rFonts w:ascii="Times New Roman" w:hAnsi="Times New Roman"/>
                <w:sz w:val="20"/>
                <w:szCs w:val="20"/>
                <w:lang w:val="en-US" w:eastAsia="zh-CN" w:bidi="ar"/>
              </w:rPr>
              <w:t>需出差异地办案或集中封闭办案，适应节假日加班，较适合男性报考。</w:t>
            </w:r>
          </w:p>
        </w:tc>
      </w:tr>
    </w:tbl>
    <w:p w14:paraId="4F17AB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008D66-FC99-4ED7-825B-A9900088D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624E93-21F2-43EC-987C-6F01BB07A8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7271574-0C6B-4D29-B6C6-49FF215BA61A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5AD54F33-116A-48E6-9034-439DA1FF3371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050B5"/>
    <w:rsid w:val="7F70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440" w:lineRule="exact"/>
    </w:pPr>
    <w:rPr>
      <w:rFonts w:ascii="Times New Roman" w:hAnsi="Times New Roman"/>
      <w:szCs w:val="2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9">
    <w:name w:val="font1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10">
    <w:name w:val="font51"/>
    <w:basedOn w:val="6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44"/>
      <w:szCs w:val="44"/>
      <w:u w:val="none"/>
    </w:rPr>
  </w:style>
  <w:style w:type="character" w:customStyle="1" w:styleId="11">
    <w:name w:val="font12"/>
    <w:basedOn w:val="6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2025-11-04T02:02:00Z</dcterms:created>
  <dc:creator>W</dc:creator>
  <cp:lastModifiedBy>W</cp:lastModifiedBy>
  <dcterms:modified xsi:type="dcterms:W3CDTF">2025-11-04T02:03:38Z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02770A5F5FF14C199F1C585D34ACA8F6_11</vt:lpwstr>
  </property>
  <property fmtid="{D5CDD505-2E9C-101B-9397-08002B2CF9AE}" pid="4" name="KSOTemplateDocerSaveRecord">
    <vt:lpwstr>eyJoZGlkIjoiNzVkNmQ5N2M3OTkxYmUzZWFkMzAzYTAzYzZkMWQ1NTYiLCJ1c2VySWQiOiIzMjU2Mjc2MTYifQ==</vt:lpwstr>
  </property>
</Properties>
</file>