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诚信承诺书</w:t>
      </w:r>
    </w:p>
    <w:p w14:paraId="15B4B69E">
      <w:pPr>
        <w:pStyle w:val="2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sz w:val="30"/>
          <w:szCs w:val="30"/>
        </w:rPr>
      </w:pPr>
    </w:p>
    <w:p w14:paraId="4E8A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：应聘岗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5652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我已仔细阅读招聘公告及其附件，理解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其内容，符合应聘岗位的任职要求和资格条件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84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认真履行应聘人员的义务。</w:t>
      </w:r>
    </w:p>
    <w:p w14:paraId="38E5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对因提供有关信息证件不实或违反有关纪律规定所造成的后果，本人自愿承担相应责任。</w:t>
      </w:r>
    </w:p>
    <w:p w14:paraId="1802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1038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（应聘单位集团系统内单位名称）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任职。如有，相关亲属姓名、职务及关系等情况如下：</w:t>
      </w:r>
    </w:p>
    <w:p w14:paraId="1192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4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7B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配偶的父母、配偶的兄弟姐妹及其配偶、子女的配偶及子女配偶的父母、三代以内旁系血亲的配偶。</w:t>
      </w:r>
    </w:p>
    <w:p w14:paraId="03BE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对违反以上承诺所造成的后果，本人自愿承担相应责任。</w:t>
      </w:r>
    </w:p>
    <w:p w14:paraId="2772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51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应聘人员签名：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 w14:paraId="7A93BA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B6B8A"/>
    <w:rsid w:val="04490D17"/>
    <w:rsid w:val="4C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2025-11-13T08:12:00Z</dcterms:created>
  <dc:creator>迷茫的低语</dc:creator>
  <cp:lastModifiedBy>迷茫的低语</cp:lastModifiedBy>
  <dcterms:modified xsi:type="dcterms:W3CDTF">2025-11-13T08:15:28Z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341B260DB22644BBBB2EA96A05DBB628_13</vt:lpwstr>
  </property>
  <property fmtid="{D5CDD505-2E9C-101B-9397-08002B2CF9AE}" pid="4" name="KSOTemplateDocerSaveRecord">
    <vt:lpwstr>eyJoZGlkIjoiNDljM2ZjYmQ5YzgxZGVlNjEyNGUyNzhjMWRlMDFhYTAiLCJ1c2VySWQiOiI1MDM0NDEwMDkifQ==</vt:lpwstr>
  </property>
</Properties>
</file>