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附件2：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庐山市国有投资控股集团有限公司202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年</w:t>
      </w:r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面向社会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财务工作人员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lang w:eastAsia="zh-CN"/>
        </w:rPr>
        <w:t>报名表</w:t>
      </w:r>
    </w:p>
    <w:tbl>
      <w:tblPr>
        <w:tblStyle w:val="3"/>
        <w:tblpPr w:leftFromText="180" w:rightFromText="180" w:vertAnchor="text" w:horzAnchor="page" w:tblpX="1440" w:tblpY="237"/>
        <w:tblOverlap w:val="never"/>
        <w:tblW w:w="90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71"/>
        <w:gridCol w:w="352"/>
        <w:gridCol w:w="273"/>
        <w:gridCol w:w="670"/>
        <w:gridCol w:w="4"/>
        <w:gridCol w:w="1023"/>
        <w:gridCol w:w="283"/>
        <w:gridCol w:w="963"/>
        <w:gridCol w:w="64"/>
        <w:gridCol w:w="1396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姓名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性别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出生年月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民族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面貌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健康状况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报考岗位</w:t>
            </w:r>
          </w:p>
        </w:tc>
        <w:tc>
          <w:tcPr>
            <w:tcW w:w="30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20"/>
              <w:rPr>
                <w:rFonts w:ascii="Calibri" w:hAnsi="Calibri" w:eastAsia="宋体" w:cs="Times New Roman"/>
                <w:b w:val="0"/>
                <w:bCs w:val="0"/>
                <w:color w:val="auto"/>
                <w:sz w:val="21"/>
                <w:szCs w:val="24"/>
                <w:lang w:eastAsia="zh-CN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籍贯</w:t>
            </w:r>
          </w:p>
        </w:tc>
        <w:tc>
          <w:tcPr>
            <w:tcW w:w="139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学历学位</w:t>
            </w:r>
          </w:p>
        </w:tc>
        <w:tc>
          <w:tcPr>
            <w:tcW w:w="207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院校及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专业</w:t>
            </w:r>
          </w:p>
        </w:tc>
        <w:tc>
          <w:tcPr>
            <w:tcW w:w="4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户籍所在地</w:t>
            </w:r>
          </w:p>
        </w:tc>
        <w:tc>
          <w:tcPr>
            <w:tcW w:w="30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lang w:eastAsia="zh-CN"/>
              </w:rPr>
              <w:t>职称/职业/执业资格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号码</w:t>
            </w:r>
          </w:p>
        </w:tc>
        <w:tc>
          <w:tcPr>
            <w:tcW w:w="30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联系电话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是否存在亲属回避情形</w:t>
            </w:r>
          </w:p>
        </w:tc>
        <w:tc>
          <w:tcPr>
            <w:tcW w:w="62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 xml:space="preserve">                  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sym w:font="Wingdings" w:char="00A8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工作简历</w:t>
            </w:r>
          </w:p>
        </w:tc>
        <w:tc>
          <w:tcPr>
            <w:tcW w:w="75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按工作时间由近及远填。含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就读院校、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工作单位、岗位、担任职务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highlight w:val="none"/>
                <w:lang w:eastAsia="zh-CN"/>
              </w:rPr>
              <w:t>）</w:t>
            </w: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荣誉情况</w:t>
            </w:r>
          </w:p>
        </w:tc>
        <w:tc>
          <w:tcPr>
            <w:tcW w:w="75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家庭主要成员社会关系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称谓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姓名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日期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面貌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</w:trPr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诚信承诺</w:t>
            </w:r>
          </w:p>
        </w:tc>
        <w:tc>
          <w:tcPr>
            <w:tcW w:w="75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</w:p>
          <w:p>
            <w:pPr>
              <w:widowControl/>
              <w:ind w:firstLine="420" w:firstLineChars="2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本人提供的报名信息与所提交相关资料均真实准确，完全符合报考条件。否则，由此而影响正常参考或被取消录用资格，本人愿承担全部责任。</w:t>
            </w:r>
          </w:p>
          <w:p>
            <w:pPr>
              <w:spacing w:after="120"/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</w:p>
          <w:p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</w:p>
          <w:p>
            <w:pPr>
              <w:widowControl/>
              <w:ind w:firstLine="3780" w:firstLineChars="18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报考人员签名：</w:t>
            </w:r>
          </w:p>
          <w:p>
            <w:pPr>
              <w:widowControl/>
              <w:ind w:firstLine="3570" w:firstLineChars="17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</w:p>
          <w:p>
            <w:pPr>
              <w:widowControl/>
              <w:ind w:firstLine="4200" w:firstLineChars="20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备注</w:t>
            </w:r>
          </w:p>
        </w:tc>
        <w:tc>
          <w:tcPr>
            <w:tcW w:w="7599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0" w:firstLineChars="20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B17E9"/>
    <w:rsid w:val="6B6B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2025-11-12T03:03:00Z</dcterms:created>
  <dc:creator>Administrator</dc:creator>
  <cp:lastModifiedBy>Administrator</cp:lastModifiedBy>
  <dcterms:modified xsi:type="dcterms:W3CDTF">2025-11-12T03:03:57Z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