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DEC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70" w:lineRule="atLeas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u w:val="none"/>
          <w:shd w:val="clear" w:fill="FFFFFF"/>
          <w:lang w:val="en-US" w:eastAsia="zh-CN"/>
        </w:rPr>
        <w:t>附件1</w:t>
      </w:r>
    </w:p>
    <w:p w14:paraId="54F99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扬州市新业人力资源服务有限公司公开招聘劳务派遣制</w:t>
      </w:r>
    </w:p>
    <w:p w14:paraId="3A93E4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工作人员岗位条件简介表</w:t>
      </w:r>
    </w:p>
    <w:tbl>
      <w:tblPr>
        <w:tblStyle w:val="3"/>
        <w:tblpPr w:leftFromText="180" w:rightFromText="180" w:vertAnchor="text" w:horzAnchor="page" w:tblpX="1289" w:tblpY="111"/>
        <w:tblOverlap w:val="never"/>
        <w:tblW w:w="143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2458"/>
        <w:gridCol w:w="1474"/>
        <w:gridCol w:w="3101"/>
        <w:gridCol w:w="1946"/>
        <w:gridCol w:w="3994"/>
      </w:tblGrid>
      <w:tr w14:paraId="5B668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B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9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</w:rPr>
              <w:t>岗位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</w:rPr>
              <w:t>招聘</w:t>
            </w:r>
          </w:p>
          <w:p w14:paraId="11ECF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</w:rPr>
              <w:t>人数</w:t>
            </w:r>
          </w:p>
        </w:tc>
        <w:tc>
          <w:tcPr>
            <w:tcW w:w="3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C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学位学历</w:t>
            </w:r>
          </w:p>
        </w:tc>
        <w:tc>
          <w:tcPr>
            <w:tcW w:w="1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5A7D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6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  <w:t>01</w:t>
            </w:r>
          </w:p>
        </w:tc>
        <w:tc>
          <w:tcPr>
            <w:tcW w:w="24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会计岗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D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5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本科及以上学历，具有相应学位</w:t>
            </w:r>
          </w:p>
        </w:tc>
        <w:tc>
          <w:tcPr>
            <w:tcW w:w="1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highlight w:val="none"/>
                <w:lang w:val="en-US" w:eastAsia="zh-CN"/>
              </w:rPr>
              <w:t>财务财会类</w:t>
            </w:r>
          </w:p>
        </w:tc>
        <w:tc>
          <w:tcPr>
            <w:tcW w:w="3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3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highlight w:val="none"/>
                <w:lang w:val="en-US" w:eastAsia="zh-CN"/>
              </w:rPr>
              <w:t>40周岁及以下，扬州大市户籍</w:t>
            </w: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；具有2年以上相关工作经验；具备较强的文字表达、沟通协调、财务管理能力；熟练使用word、PPT等办公软件；最低服务期5年</w:t>
            </w:r>
          </w:p>
        </w:tc>
      </w:tr>
      <w:tr w14:paraId="38437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lang w:val="en-US" w:eastAsia="zh-CN"/>
              </w:rPr>
              <w:t>02</w:t>
            </w:r>
          </w:p>
        </w:tc>
        <w:tc>
          <w:tcPr>
            <w:tcW w:w="24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D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规划岗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F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A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本科及以上学历，具有相应学位</w:t>
            </w:r>
          </w:p>
        </w:tc>
        <w:tc>
          <w:tcPr>
            <w:tcW w:w="1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8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城建规划类</w:t>
            </w:r>
          </w:p>
        </w:tc>
        <w:tc>
          <w:tcPr>
            <w:tcW w:w="3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B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highlight w:val="none"/>
                <w:lang w:val="en-US" w:eastAsia="zh-CN"/>
              </w:rPr>
              <w:t>40周岁及以下，扬州大市户籍</w:t>
            </w:r>
            <w:r>
              <w:rPr>
                <w:rFonts w:hint="eastAsia" w:ascii="仿宋" w:hAnsi="仿宋" w:eastAsia="仿宋" w:cs="仿宋"/>
                <w:color w:val="222222"/>
                <w:kern w:val="0"/>
                <w:sz w:val="28"/>
                <w:szCs w:val="28"/>
                <w:lang w:val="en-US" w:eastAsia="zh-CN"/>
              </w:rPr>
              <w:t>；具有2年以上相关工作经验；熟练使用Arcgis、CAD等办公软件；最低服务期5年</w:t>
            </w:r>
          </w:p>
        </w:tc>
      </w:tr>
    </w:tbl>
    <w:p w14:paraId="08C65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1094C"/>
    <w:rsid w:val="06E566E2"/>
    <w:rsid w:val="096628F8"/>
    <w:rsid w:val="0B275F39"/>
    <w:rsid w:val="0B8B1240"/>
    <w:rsid w:val="0F69608D"/>
    <w:rsid w:val="11A1094C"/>
    <w:rsid w:val="125F375B"/>
    <w:rsid w:val="12B27A2A"/>
    <w:rsid w:val="13F75BAE"/>
    <w:rsid w:val="1A0B467D"/>
    <w:rsid w:val="2F7848BD"/>
    <w:rsid w:val="307243D9"/>
    <w:rsid w:val="31A15AC4"/>
    <w:rsid w:val="37BA50EC"/>
    <w:rsid w:val="50465DC1"/>
    <w:rsid w:val="585F4087"/>
    <w:rsid w:val="594256DD"/>
    <w:rsid w:val="6A8317CD"/>
    <w:rsid w:val="7AC40C64"/>
    <w:rsid w:val="7AC97CEF"/>
    <w:rsid w:val="7C16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239</Characters>
  <Lines>0</Lines>
  <Paragraphs>0</Paragraphs>
  <TotalTime>195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2022-04-24T01:07:00Z</dcterms:created>
  <dc:creator>Tony</dc:creator>
  <cp:lastModifiedBy>进化</cp:lastModifiedBy>
  <dcterms:modified xsi:type="dcterms:W3CDTF">2025-11-14T07:54:25Z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2BDAF52C6A814E59B0B77E48BEEC47F8_13</vt:lpwstr>
  </property>
  <property fmtid="{D5CDD505-2E9C-101B-9397-08002B2CF9AE}" pid="4" name="KSOTemplateDocerSaveRecord">
    <vt:lpwstr>eyJoZGlkIjoiZjI1ODU3YzJhMDA0MzUxZDQzMWY3MDliOWVlMmI5ZGYiLCJ1c2VySWQiOiIyMzkwNTkyMTIifQ==</vt:lpwstr>
  </property>
</Properties>
</file>