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75E00">
      <w:pPr>
        <w:spacing w:line="560" w:lineRule="exact"/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附件1：</w:t>
      </w:r>
    </w:p>
    <w:p w14:paraId="68457628"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温州顺溪水利工程投资有限公司</w:t>
      </w:r>
    </w:p>
    <w:p w14:paraId="6CB0756F"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highlight w:val="none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公开招聘融资专员</w:t>
      </w:r>
      <w:r>
        <w:rPr>
          <w:rFonts w:hint="eastAsia" w:ascii="宋体" w:hAnsi="宋体"/>
          <w:b/>
          <w:sz w:val="44"/>
          <w:szCs w:val="44"/>
          <w:highlight w:val="none"/>
        </w:rPr>
        <w:t>专业要求</w:t>
      </w:r>
    </w:p>
    <w:p w14:paraId="5D0E3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本次招聘招考专业参考《2025年浙江省公务员录用考试专业参考目录》审查认定，按“四级专业名称”表述，表示仅限所列专业报考，如“金融工程”专业。考生专业为“目录”中未列入的专业或各高校新设专业的，若与报考岗位要求的专业相近似，须提供相应的学习课程等证明资料，招考单位及其主管部门本着“相近、相似”和“宜宽不宜窄，有利于人才选拔”的原则审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认定。</w:t>
      </w:r>
    </w:p>
    <w:p w14:paraId="4DD15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360A3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研究生：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金融工程、金融信息工程、财务管理、财务学、工商管理、工商管理学、公司金融、会计、会计学、审计、审计学、投资学、财务审计与风险管理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财政学、国际金融学、国际贸易、国际贸易学、互联网金融、互联网金融学、金融工程、金融工程学、金融贸易电子商务、金融、金融学、税收学、税务、税务学、投资经济、投资经济学、投资学、政策性金融学、国际商务、风险管理与精算、（金融统计、保险精算与风险管理）、金融统计学、金融统计与风险管理；</w:t>
      </w:r>
    </w:p>
    <w:p w14:paraId="3F1B0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本科：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计算金融、工商管理、市场营销、国际市场营销、会计学、会计信息技术、财务会计与审计、会计、大数据与会计、财务管理、大数据与财务管理、国际商务、审计学、大数据与审计、资产评估、财务会计教育、经济与工商管理、工商企业管理、工商行政管理、商务策划管理、商务管理、经济学、经济统计学、国民经济管理、商务经济学、经济工程、数字经济、网络经济学、财税、财税大数据应用、财政学、税务、税收学、金融、金融学、金融工程、投资学、金融保险、金融数学、信用管理、金融管理、经济与金融、精算学、互联网金融、金融科技、金融科技应用、金融审计、国际贸易、国际经济与贸易、贸易经济、经济贸易。</w:t>
      </w:r>
    </w:p>
    <w:p w14:paraId="170C3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3B959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mViM2U3OWY4ODA1NmY0OGNjNWRlOTQyYjE2ZTAifQ=="/>
  </w:docVars>
  <w:rsids>
    <w:rsidRoot w:val="00000000"/>
    <w:rsid w:val="0A5371A2"/>
    <w:rsid w:val="0EC45A02"/>
    <w:rsid w:val="11382F63"/>
    <w:rsid w:val="1EF674B5"/>
    <w:rsid w:val="26C6166C"/>
    <w:rsid w:val="31F34C3A"/>
    <w:rsid w:val="360C3BFA"/>
    <w:rsid w:val="36243181"/>
    <w:rsid w:val="41101D0A"/>
    <w:rsid w:val="43A742D1"/>
    <w:rsid w:val="4D5A3BEB"/>
    <w:rsid w:val="663939F0"/>
    <w:rsid w:val="6AAC1E7F"/>
    <w:rsid w:val="75222DF3"/>
    <w:rsid w:val="75CB2C74"/>
    <w:rsid w:val="7BB6D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文星简小标宋"/>
      <w:sz w:val="44"/>
      <w:szCs w:val="20"/>
    </w:rPr>
  </w:style>
  <w:style w:type="paragraph" w:styleId="3">
    <w:name w:val="Body Text First Indent"/>
    <w:basedOn w:val="2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686</Words>
  <Characters>689</Characters>
  <Lines>1</Lines>
  <Paragraphs>1</Paragraphs>
  <TotalTime>1</TotalTime>
  <ScaleCrop>false</ScaleCrop>
  <LinksUpToDate>false</LinksUpToDate>
  <CharactersWithSpaces>689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2023-04-14T11:21:00Z</dcterms:created>
  <dc:creator>rcgs1</dc:creator>
  <cp:lastModifiedBy>何永枢</cp:lastModifiedBy>
  <dcterms:modified xsi:type="dcterms:W3CDTF">2025-11-18T03:12:12Z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DD4F8AA559F74107A2A2E46B0BD27EEF_12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