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8F4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val="en-US" w:eastAsia="zh-CN"/>
        </w:rPr>
        <w:t>4</w:t>
      </w:r>
    </w:p>
    <w:p w14:paraId="560C698F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</w:rPr>
        <w:t>报价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eastAsia="zh-CN"/>
        </w:rPr>
        <w:t>单</w:t>
      </w:r>
    </w:p>
    <w:p w14:paraId="23AC48B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/>
        <w:textAlignment w:val="baseline"/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致 ：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</w:rPr>
        <w:t>西双版纳州</w:t>
      </w:r>
      <w:r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  <w:lang w:val="en-US" w:eastAsia="zh-CN"/>
        </w:rPr>
        <w:t>教育体育局</w:t>
      </w:r>
    </w:p>
    <w:p w14:paraId="752CF62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公司或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单位经研究询价相关材料后，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有/无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意向参加此次报价，</w:t>
      </w:r>
      <w:r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报价金额为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。</w:t>
      </w:r>
    </w:p>
    <w:p w14:paraId="226F0F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公司或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单位将严格按照国家相关法规、规范进行对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西双版纳州中小学标准化心理辅导站建设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服务，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在保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证质量的前提下，确保按期完成服务工作。</w:t>
      </w:r>
    </w:p>
    <w:p w14:paraId="5B74E53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我单位将拟派的项目负责人为：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 xml:space="preserve">                    </w:t>
      </w:r>
    </w:p>
    <w:p w14:paraId="68DFB99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贵单位的</w:t>
      </w:r>
      <w:r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val="en-US" w:eastAsia="zh-CN"/>
        </w:rPr>
        <w:t>公开比选文件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、成交通知书和本响应文件将构成约束我们双方的合同。</w:t>
      </w:r>
    </w:p>
    <w:p w14:paraId="59A66184">
      <w:pPr>
        <w:keepNext w:val="0"/>
        <w:keepLines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45C49C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报价单位（盖章）：                         </w:t>
      </w:r>
    </w:p>
    <w:p w14:paraId="6E380A4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法定代表人或授权委托人（签字）：          </w:t>
      </w:r>
    </w:p>
    <w:p w14:paraId="5525DE7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日期：   年    月    日</w:t>
      </w:r>
    </w:p>
    <w:p w14:paraId="4987AD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C12C0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B2B54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 w14:paraId="21575F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 w14:paraId="4CD779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 w14:paraId="5616941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 w14:paraId="3F3314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50FA4176"/>
    <w:rsid w:val="5B6834EC"/>
    <w:rsid w:val="6E5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3606</Words>
  <Characters>3771</Characters>
  <Lines>0</Lines>
  <Paragraphs>0</Paragraphs>
  <TotalTime>8</TotalTime>
  <ScaleCrop>false</ScaleCrop>
  <LinksUpToDate>false</LinksUpToDate>
  <CharactersWithSpaces>4048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2025-11-18T10:03:47Z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